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17" w:rsidRPr="00BF49AB" w:rsidRDefault="00A10417" w:rsidP="00A10417">
      <w:pPr>
        <w:widowControl/>
        <w:shd w:val="clear" w:color="auto" w:fill="FFFFFF"/>
        <w:spacing w:before="100" w:beforeAutospacing="1" w:after="100" w:afterAutospacing="1"/>
        <w:jc w:val="center"/>
        <w:outlineLvl w:val="1"/>
        <w:rPr>
          <w:rFonts w:ascii="彩虹小标宋" w:eastAsia="彩虹小标宋" w:hAnsi="Arial" w:cs="Arial"/>
          <w:bCs/>
          <w:kern w:val="0"/>
          <w:sz w:val="36"/>
          <w:szCs w:val="36"/>
        </w:rPr>
      </w:pPr>
      <w:r w:rsidRPr="00BF49AB">
        <w:rPr>
          <w:rFonts w:ascii="彩虹小标宋" w:eastAsia="彩虹小标宋" w:hAnsi="Arial" w:cs="Arial" w:hint="eastAsia"/>
          <w:bCs/>
          <w:kern w:val="0"/>
          <w:sz w:val="36"/>
          <w:szCs w:val="36"/>
        </w:rPr>
        <w:t>中国建设银行非银行支付机构代收业务客户授权协议</w:t>
      </w:r>
    </w:p>
    <w:p w:rsidR="00A10417" w:rsidRPr="00BF49AB" w:rsidRDefault="00A10417" w:rsidP="00A10417">
      <w:pPr>
        <w:spacing w:line="360" w:lineRule="auto"/>
        <w:ind w:firstLineChars="200" w:firstLine="480"/>
        <w:rPr>
          <w:rFonts w:ascii="彩虹粗仿宋" w:eastAsia="彩虹粗仿宋" w:hAnsi="宋体"/>
          <w:sz w:val="24"/>
        </w:rPr>
      </w:pP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甲方：个人客户</w:t>
      </w:r>
      <w:r>
        <w:rPr>
          <w:rFonts w:ascii="彩虹粗仿宋" w:eastAsia="彩虹粗仿宋" w:hAnsi="宋体" w:hint="eastAsia"/>
          <w:sz w:val="24"/>
        </w:rPr>
        <w:t>或单位客户</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乙方：中国建设银行股份有限公司_____分支行</w:t>
      </w:r>
    </w:p>
    <w:p w:rsidR="00A10417" w:rsidRPr="00BF49AB" w:rsidRDefault="00A10417" w:rsidP="00A10417">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第一条 业务定义</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客户：指在本协议中授权</w:t>
      </w:r>
      <w:r>
        <w:rPr>
          <w:rFonts w:ascii="彩虹粗仿宋" w:eastAsia="彩虹粗仿宋" w:hAnsi="宋体" w:hint="eastAsia"/>
          <w:sz w:val="24"/>
        </w:rPr>
        <w:t>乙方</w:t>
      </w:r>
      <w:r w:rsidRPr="00BF49AB">
        <w:rPr>
          <w:rFonts w:ascii="彩虹粗仿宋" w:eastAsia="彩虹粗仿宋" w:hAnsi="宋体" w:hint="eastAsia"/>
          <w:sz w:val="24"/>
        </w:rPr>
        <w:t>对其建设银行账户进行扣款的个人客户，本协议中指甲方。</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szCs w:val="22"/>
        </w:rPr>
        <w:t>非银行支付机构（以下简称“支付机构”）是指依据中国人民银行《非金融机构支付服务管理办法》规定，取得《支付业务许可证》，获准办理互联网支付业务的非金融机构</w:t>
      </w:r>
      <w:r w:rsidRPr="00BF49AB">
        <w:rPr>
          <w:rFonts w:ascii="彩虹粗仿宋" w:eastAsia="彩虹粗仿宋" w:hAnsi="宋体" w:hint="eastAsia"/>
          <w:sz w:val="24"/>
        </w:rPr>
        <w:t>，本协议中指______________。</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二级商户：因业务需要向客户定期扣收款项的单位，是支付机构的二级商户，本协议中指</w:t>
      </w:r>
      <w:r w:rsidRPr="00BF49AB">
        <w:rPr>
          <w:rFonts w:ascii="彩虹粗仿宋" w:eastAsia="彩虹粗仿宋" w:hAnsi="宋体" w:hint="eastAsia"/>
          <w:sz w:val="24"/>
          <w:u w:val="single"/>
        </w:rPr>
        <w:t xml:space="preserve">             </w:t>
      </w:r>
      <w:r w:rsidRPr="00BF49AB">
        <w:rPr>
          <w:rFonts w:ascii="彩虹粗仿宋" w:eastAsia="彩虹粗仿宋" w:hAnsi="宋体" w:hint="eastAsia"/>
          <w:sz w:val="24"/>
        </w:rPr>
        <w:t>。</w:t>
      </w:r>
    </w:p>
    <w:p w:rsidR="00A10417"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代收：指依托</w:t>
      </w:r>
      <w:r>
        <w:rPr>
          <w:rFonts w:ascii="彩虹粗仿宋" w:eastAsia="彩虹粗仿宋" w:hAnsi="宋体" w:hint="eastAsia"/>
          <w:sz w:val="24"/>
        </w:rPr>
        <w:t>清算机构</w:t>
      </w:r>
      <w:r w:rsidRPr="00BF49AB">
        <w:rPr>
          <w:rFonts w:ascii="彩虹粗仿宋" w:eastAsia="彩虹粗仿宋" w:hAnsi="宋体" w:hint="eastAsia"/>
          <w:sz w:val="24"/>
        </w:rPr>
        <w:t>开展的，乙方（以及乙方总行的各分支机构）作为甲方账户的开户机构，甲方对乙方进行授权后，乙方根据支付机构向乙方发起的固定收款人、固定周期的扣款指令，从甲方账户进行扣款，由支付机构将扣款金额划转至支付机构二级商户指定账户的业务。</w:t>
      </w:r>
    </w:p>
    <w:p w:rsidR="00A10417" w:rsidRPr="00BF49AB" w:rsidRDefault="00A10417" w:rsidP="00A10417">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第二条 授权内容</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代收业务具体授权内容如下：</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1.收款人名称：</w:t>
      </w:r>
      <w:r w:rsidRPr="00BF49AB" w:rsidDel="00B65984">
        <w:rPr>
          <w:rFonts w:ascii="彩虹粗仿宋" w:eastAsia="彩虹粗仿宋" w:hAnsi="宋体" w:hint="eastAsia"/>
          <w:sz w:val="24"/>
        </w:rPr>
        <w:t xml:space="preserve"> </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2.支付款项用途：</w:t>
      </w:r>
      <w:r w:rsidRPr="00BF49AB" w:rsidDel="007B0A34">
        <w:rPr>
          <w:rFonts w:ascii="彩虹粗仿宋" w:eastAsia="彩虹粗仿宋" w:hAnsi="宋体" w:hint="eastAsia"/>
          <w:sz w:val="24"/>
        </w:rPr>
        <w:t xml:space="preserve"> </w:t>
      </w:r>
    </w:p>
    <w:p w:rsidR="00A10417" w:rsidRPr="00A85195" w:rsidRDefault="00A10417" w:rsidP="00A10417">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 xml:space="preserve">3.付款周期或条件： </w:t>
      </w:r>
    </w:p>
    <w:p w:rsidR="00A10417" w:rsidRPr="00A85195" w:rsidRDefault="00A10417" w:rsidP="00A10417">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 xml:space="preserve">4.授权期限： </w:t>
      </w:r>
    </w:p>
    <w:p w:rsidR="00A10417" w:rsidRPr="00A85195" w:rsidRDefault="00A10417" w:rsidP="00A10417">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 xml:space="preserve">5.交易限额： </w:t>
      </w:r>
    </w:p>
    <w:p w:rsidR="00A10417" w:rsidRPr="00A85195" w:rsidRDefault="00A10417" w:rsidP="00A10417">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6.服务费用：如无特别约定，乙方不向甲方收取服务费用。</w:t>
      </w:r>
    </w:p>
    <w:p w:rsidR="00A10417" w:rsidRPr="00BF49AB" w:rsidRDefault="00A10417" w:rsidP="00A10417">
      <w:pPr>
        <w:spacing w:line="360" w:lineRule="auto"/>
        <w:ind w:firstLineChars="200" w:firstLine="480"/>
        <w:rPr>
          <w:rFonts w:ascii="彩虹粗仿宋" w:eastAsia="彩虹粗仿宋" w:hAnsi="宋体"/>
          <w:b/>
          <w:sz w:val="24"/>
        </w:rPr>
      </w:pPr>
      <w:r w:rsidRPr="00A85195">
        <w:rPr>
          <w:rFonts w:ascii="彩虹粗仿宋" w:eastAsia="彩虹粗仿宋" w:hAnsi="宋体"/>
          <w:sz w:val="24"/>
        </w:rPr>
        <w:t>7.</w:t>
      </w:r>
      <w:r w:rsidRPr="00BF49AB">
        <w:rPr>
          <w:rFonts w:ascii="彩虹粗仿宋" w:eastAsia="彩虹粗仿宋" w:hAnsi="宋体" w:hint="eastAsia"/>
          <w:b/>
          <w:sz w:val="24"/>
        </w:rPr>
        <w:t>异议处理方式：</w:t>
      </w:r>
      <w:r>
        <w:rPr>
          <w:rFonts w:ascii="彩虹粗仿宋" w:eastAsia="彩虹粗仿宋" w:hAnsi="宋体" w:hint="eastAsia"/>
          <w:b/>
          <w:sz w:val="24"/>
        </w:rPr>
        <w:t>甲方同意并授权乙方按照支付机构</w:t>
      </w:r>
      <w:r w:rsidRPr="00006E14">
        <w:rPr>
          <w:rFonts w:ascii="彩虹粗仿宋" w:eastAsia="彩虹粗仿宋" w:hAnsi="宋体" w:hint="eastAsia"/>
          <w:b/>
          <w:sz w:val="24"/>
        </w:rPr>
        <w:t>发起的扣款指令，从甲方账户进行扣款。</w:t>
      </w:r>
      <w:r>
        <w:rPr>
          <w:rFonts w:ascii="彩虹粗仿宋" w:eastAsia="彩虹粗仿宋" w:hAnsi="宋体" w:hint="eastAsia"/>
          <w:b/>
          <w:sz w:val="24"/>
        </w:rPr>
        <w:t>乙方仅负责</w:t>
      </w:r>
      <w:r w:rsidRPr="00BF49AB">
        <w:rPr>
          <w:rFonts w:ascii="彩虹粗仿宋" w:eastAsia="彩虹粗仿宋" w:hAnsi="宋体" w:hint="eastAsia"/>
          <w:b/>
          <w:sz w:val="24"/>
        </w:rPr>
        <w:t>依据支付机构指令进行扣款</w:t>
      </w:r>
      <w:r>
        <w:rPr>
          <w:rFonts w:ascii="彩虹粗仿宋" w:eastAsia="彩虹粗仿宋" w:hAnsi="宋体" w:hint="eastAsia"/>
          <w:b/>
          <w:sz w:val="24"/>
        </w:rPr>
        <w:t>，如甲方对</w:t>
      </w:r>
      <w:r w:rsidRPr="00BF49AB">
        <w:rPr>
          <w:rFonts w:ascii="彩虹粗仿宋" w:eastAsia="彩虹粗仿宋" w:hAnsi="宋体" w:hint="eastAsia"/>
          <w:b/>
          <w:sz w:val="24"/>
        </w:rPr>
        <w:t>扣款金额、产品</w:t>
      </w:r>
      <w:r w:rsidRPr="00BF49AB">
        <w:rPr>
          <w:rFonts w:ascii="彩虹粗仿宋" w:eastAsia="彩虹粗仿宋" w:hAnsi="宋体" w:hint="eastAsia"/>
          <w:b/>
          <w:sz w:val="24"/>
        </w:rPr>
        <w:lastRenderedPageBreak/>
        <w:t>或服务质量等</w:t>
      </w:r>
      <w:r>
        <w:rPr>
          <w:rFonts w:ascii="彩虹粗仿宋" w:eastAsia="彩虹粗仿宋" w:hAnsi="宋体" w:hint="eastAsia"/>
          <w:b/>
          <w:sz w:val="24"/>
        </w:rPr>
        <w:t>存在异议</w:t>
      </w:r>
      <w:r w:rsidRPr="00BF49AB">
        <w:rPr>
          <w:rFonts w:ascii="彩虹粗仿宋" w:eastAsia="彩虹粗仿宋" w:hAnsi="宋体" w:hint="eastAsia"/>
          <w:b/>
          <w:sz w:val="24"/>
        </w:rPr>
        <w:t>，</w:t>
      </w:r>
      <w:r>
        <w:rPr>
          <w:rFonts w:ascii="彩虹粗仿宋" w:eastAsia="彩虹粗仿宋" w:hAnsi="宋体" w:hint="eastAsia"/>
          <w:b/>
          <w:sz w:val="24"/>
        </w:rPr>
        <w:t>甲方</w:t>
      </w:r>
      <w:r w:rsidRPr="00BF49AB">
        <w:rPr>
          <w:rFonts w:ascii="彩虹粗仿宋" w:eastAsia="彩虹粗仿宋" w:hAnsi="宋体" w:hint="eastAsia"/>
          <w:b/>
          <w:sz w:val="24"/>
        </w:rPr>
        <w:t>应与为其提交授权信息的二级商户或支付机构协商解决，乙方不承担责任</w:t>
      </w:r>
      <w:r>
        <w:rPr>
          <w:rFonts w:ascii="彩虹粗仿宋" w:eastAsia="彩虹粗仿宋" w:hAnsi="宋体" w:hint="eastAsia"/>
          <w:b/>
          <w:sz w:val="24"/>
        </w:rPr>
        <w:t>，但乙方可提供必要的协助</w:t>
      </w:r>
      <w:r w:rsidRPr="00BF49AB">
        <w:rPr>
          <w:rFonts w:ascii="彩虹粗仿宋" w:eastAsia="彩虹粗仿宋" w:hAnsi="宋体" w:hint="eastAsia"/>
          <w:b/>
          <w:sz w:val="24"/>
        </w:rPr>
        <w:t>。</w:t>
      </w:r>
    </w:p>
    <w:p w:rsidR="00A10417" w:rsidRPr="00BF49AB" w:rsidRDefault="00A10417" w:rsidP="00A10417">
      <w:pPr>
        <w:spacing w:line="360" w:lineRule="auto"/>
        <w:ind w:firstLineChars="200" w:firstLine="480"/>
        <w:rPr>
          <w:rFonts w:ascii="彩虹粗仿宋" w:eastAsia="彩虹粗仿宋" w:hAnsi="宋体"/>
          <w:b/>
          <w:sz w:val="24"/>
        </w:rPr>
      </w:pPr>
      <w:r>
        <w:rPr>
          <w:rFonts w:ascii="彩虹粗仿宋" w:eastAsia="彩虹粗仿宋" w:hAnsi="宋体" w:hint="eastAsia"/>
          <w:sz w:val="24"/>
        </w:rPr>
        <w:t>8</w:t>
      </w:r>
      <w:r w:rsidRPr="00BF49AB">
        <w:rPr>
          <w:rFonts w:ascii="彩虹粗仿宋" w:eastAsia="彩虹粗仿宋" w:hAnsi="宋体" w:hint="eastAsia"/>
          <w:sz w:val="24"/>
        </w:rPr>
        <w:t>.交易关闭方式：甲方可通过乙方电子渠道发起关闭指令，也可通过支付机构、支付机构二级商户提交申请，并由支付机构向乙方发起交易关闭指令。</w:t>
      </w:r>
      <w:r w:rsidRPr="00BF49AB">
        <w:rPr>
          <w:rFonts w:ascii="彩虹粗仿宋" w:eastAsia="彩虹粗仿宋" w:hAnsi="宋体" w:hint="eastAsia"/>
          <w:b/>
          <w:sz w:val="24"/>
        </w:rPr>
        <w:t>乙方有权对交易关闭方式进行调整。</w:t>
      </w:r>
    </w:p>
    <w:p w:rsidR="00A10417" w:rsidRDefault="00A10417" w:rsidP="00A10417">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9</w:t>
      </w:r>
      <w:r w:rsidRPr="00BF49AB">
        <w:rPr>
          <w:rFonts w:ascii="彩虹粗仿宋" w:eastAsia="彩虹粗仿宋" w:hAnsi="宋体"/>
          <w:b/>
          <w:sz w:val="24"/>
        </w:rPr>
        <w:t>.交易信息提示：</w:t>
      </w:r>
      <w:r w:rsidRPr="00BF49AB">
        <w:rPr>
          <w:rFonts w:ascii="彩虹粗仿宋" w:eastAsia="彩虹粗仿宋" w:hAnsi="宋体" w:hint="eastAsia"/>
          <w:b/>
          <w:sz w:val="24"/>
        </w:rPr>
        <w:t>乙方</w:t>
      </w:r>
      <w:r w:rsidRPr="00BF49AB">
        <w:rPr>
          <w:rFonts w:ascii="彩虹粗仿宋" w:eastAsia="彩虹粗仿宋" w:hAnsi="宋体"/>
          <w:b/>
          <w:sz w:val="24"/>
        </w:rPr>
        <w:t>通过短信、</w:t>
      </w:r>
      <w:r>
        <w:rPr>
          <w:rFonts w:ascii="彩虹粗仿宋" w:eastAsia="彩虹粗仿宋" w:hAnsi="宋体" w:hint="eastAsia"/>
          <w:b/>
          <w:sz w:val="24"/>
        </w:rPr>
        <w:t>微信、</w:t>
      </w:r>
      <w:r w:rsidRPr="00BF49AB">
        <w:rPr>
          <w:rFonts w:ascii="彩虹粗仿宋" w:eastAsia="彩虹粗仿宋" w:hAnsi="宋体"/>
          <w:b/>
          <w:sz w:val="24"/>
        </w:rPr>
        <w:t>客户端消息推送</w:t>
      </w:r>
      <w:r>
        <w:rPr>
          <w:rFonts w:ascii="彩虹粗仿宋" w:eastAsia="彩虹粗仿宋" w:hAnsi="宋体" w:hint="eastAsia"/>
          <w:b/>
          <w:sz w:val="24"/>
        </w:rPr>
        <w:t>、邮件</w:t>
      </w:r>
      <w:r w:rsidRPr="00BF49AB">
        <w:rPr>
          <w:rFonts w:ascii="彩虹粗仿宋" w:eastAsia="彩虹粗仿宋" w:hAnsi="宋体"/>
          <w:b/>
          <w:sz w:val="24"/>
        </w:rPr>
        <w:t>或账单信息展示等方式向</w:t>
      </w:r>
      <w:r w:rsidRPr="00BF49AB">
        <w:rPr>
          <w:rFonts w:ascii="彩虹粗仿宋" w:eastAsia="彩虹粗仿宋" w:hAnsi="宋体" w:hint="eastAsia"/>
          <w:b/>
          <w:sz w:val="24"/>
        </w:rPr>
        <w:t>甲方</w:t>
      </w:r>
      <w:r>
        <w:rPr>
          <w:rFonts w:ascii="彩虹粗仿宋" w:eastAsia="彩虹粗仿宋" w:hAnsi="宋体" w:hint="eastAsia"/>
          <w:b/>
          <w:sz w:val="24"/>
        </w:rPr>
        <w:t>提</w:t>
      </w:r>
      <w:r w:rsidRPr="00BF49AB">
        <w:rPr>
          <w:rFonts w:ascii="彩虹粗仿宋" w:eastAsia="彩虹粗仿宋" w:hAnsi="宋体" w:hint="eastAsia"/>
          <w:b/>
          <w:sz w:val="24"/>
        </w:rPr>
        <w:t>示其交易信息，乙方通过以上任何方式之一或全部进行交易信息提示均视为</w:t>
      </w:r>
      <w:r>
        <w:rPr>
          <w:rFonts w:ascii="彩虹粗仿宋" w:eastAsia="彩虹粗仿宋" w:hAnsi="宋体" w:hint="eastAsia"/>
          <w:b/>
          <w:sz w:val="24"/>
        </w:rPr>
        <w:t>乙方已完成信息提示义务，甲方应及时关注信息提示内容</w:t>
      </w:r>
      <w:r w:rsidRPr="00BF49AB">
        <w:rPr>
          <w:rFonts w:ascii="彩虹粗仿宋" w:eastAsia="彩虹粗仿宋" w:hAnsi="宋体" w:hint="eastAsia"/>
          <w:b/>
          <w:sz w:val="24"/>
        </w:rPr>
        <w:t>。</w:t>
      </w:r>
      <w:r>
        <w:rPr>
          <w:rFonts w:ascii="彩虹粗仿宋" w:eastAsia="彩虹粗仿宋" w:hAnsi="宋体" w:hint="eastAsia"/>
          <w:b/>
          <w:sz w:val="24"/>
        </w:rPr>
        <w:t>乙方展示的</w:t>
      </w:r>
      <w:r w:rsidRPr="00BF49AB">
        <w:rPr>
          <w:rFonts w:ascii="彩虹粗仿宋" w:eastAsia="彩虹粗仿宋" w:hAnsi="宋体" w:hint="eastAsia"/>
          <w:b/>
          <w:sz w:val="24"/>
        </w:rPr>
        <w:t>交易信息具体的提示内容以支付机构向乙方传送的数据为准。</w:t>
      </w:r>
    </w:p>
    <w:p w:rsidR="00A10417" w:rsidRPr="00BF49AB" w:rsidRDefault="00A10417" w:rsidP="00A10417">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第三条 甲方的权利和义务</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1.甲方应拥有乙方账户，并遵守乙方关于账户的章程与约定。</w:t>
      </w:r>
    </w:p>
    <w:p w:rsidR="00A10417" w:rsidRPr="00BF49AB" w:rsidRDefault="00A10417" w:rsidP="00A10417">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2.甲方应严格实施乙方账户安全管理规定，不得将本人（或本单位）账户相关密码、短信验证码等重要信息向他人透露，否则由此导致的损失</w:t>
      </w:r>
      <w:r>
        <w:rPr>
          <w:rFonts w:ascii="彩虹粗仿宋" w:eastAsia="彩虹粗仿宋" w:hAnsi="宋体" w:hint="eastAsia"/>
          <w:b/>
          <w:sz w:val="24"/>
        </w:rPr>
        <w:t>由甲方承担</w:t>
      </w:r>
      <w:r w:rsidRPr="00BF49AB">
        <w:rPr>
          <w:rFonts w:ascii="彩虹粗仿宋" w:eastAsia="彩虹粗仿宋" w:hAnsi="宋体" w:hint="eastAsia"/>
          <w:b/>
          <w:sz w:val="24"/>
        </w:rPr>
        <w:t>。</w:t>
      </w:r>
    </w:p>
    <w:p w:rsidR="00A10417" w:rsidRPr="00BF49AB" w:rsidRDefault="00A10417" w:rsidP="00A10417">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3.如甲方采用手机短信验证码方式作为代收业务的安全认证方式，甲方应保证授权账户银行预留的手机号为本人手机号码，否则由此导致的损失</w:t>
      </w:r>
      <w:r>
        <w:rPr>
          <w:rFonts w:ascii="彩虹粗仿宋" w:eastAsia="彩虹粗仿宋" w:hAnsi="宋体" w:hint="eastAsia"/>
          <w:b/>
          <w:sz w:val="24"/>
        </w:rPr>
        <w:t>由甲方承担</w:t>
      </w:r>
      <w:r w:rsidRPr="00BF49AB">
        <w:rPr>
          <w:rFonts w:ascii="彩虹粗仿宋" w:eastAsia="彩虹粗仿宋" w:hAnsi="宋体" w:hint="eastAsia"/>
          <w:b/>
          <w:sz w:val="24"/>
        </w:rPr>
        <w:t>。</w:t>
      </w:r>
    </w:p>
    <w:p w:rsidR="00A10417" w:rsidRPr="00BF49AB" w:rsidRDefault="00A10417" w:rsidP="00A10417">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4.如甲方采用签署纸质协议作为代收业务的签约方式，甲方应保证协议签署填写的信息准确无误，否则由此导致的扣款失败</w:t>
      </w:r>
      <w:r>
        <w:rPr>
          <w:rFonts w:ascii="彩虹粗仿宋" w:eastAsia="彩虹粗仿宋" w:hAnsi="宋体" w:hint="eastAsia"/>
          <w:b/>
          <w:sz w:val="24"/>
        </w:rPr>
        <w:t>由甲方承担</w:t>
      </w:r>
      <w:r w:rsidRPr="00BF49AB">
        <w:rPr>
          <w:rFonts w:ascii="彩虹粗仿宋" w:eastAsia="彩虹粗仿宋" w:hAnsi="宋体" w:hint="eastAsia"/>
          <w:b/>
          <w:sz w:val="24"/>
        </w:rPr>
        <w:t>。</w:t>
      </w:r>
    </w:p>
    <w:p w:rsidR="00A10417" w:rsidRPr="00BF49AB" w:rsidRDefault="00A10417" w:rsidP="00A10417">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5.甲方确保在指定的银行账户中保留足够的余额，并保持账户处于正常状态。因付款账户余额不足、账户被冻结、销户等原因而导致的无法成功支付费用及所造成的经济纠纷和违约责任、损失等法律后果由甲方</w:t>
      </w:r>
      <w:r>
        <w:rPr>
          <w:rFonts w:ascii="彩虹粗仿宋" w:eastAsia="彩虹粗仿宋" w:hAnsi="宋体" w:hint="eastAsia"/>
          <w:b/>
          <w:sz w:val="24"/>
        </w:rPr>
        <w:t>承担</w:t>
      </w:r>
      <w:r w:rsidRPr="00BF49AB">
        <w:rPr>
          <w:rFonts w:ascii="彩虹粗仿宋" w:eastAsia="彩虹粗仿宋" w:hAnsi="宋体" w:hint="eastAsia"/>
          <w:b/>
          <w:sz w:val="24"/>
        </w:rPr>
        <w:t>。</w:t>
      </w:r>
    </w:p>
    <w:p w:rsidR="00A10417" w:rsidRPr="00BF49AB" w:rsidRDefault="00A10417" w:rsidP="00A10417">
      <w:pPr>
        <w:spacing w:line="360" w:lineRule="auto"/>
        <w:ind w:firstLineChars="200" w:firstLine="482"/>
        <w:rPr>
          <w:rFonts w:ascii="彩虹粗仿宋" w:eastAsia="彩虹粗仿宋" w:hAnsi="宋体"/>
          <w:b/>
          <w:sz w:val="24"/>
        </w:rPr>
      </w:pPr>
      <w:r w:rsidRPr="00BF49AB">
        <w:rPr>
          <w:rFonts w:ascii="彩虹粗仿宋" w:eastAsia="彩虹粗仿宋" w:hAnsi="宋体"/>
          <w:b/>
          <w:sz w:val="24"/>
        </w:rPr>
        <w:t>6.</w:t>
      </w:r>
      <w:r w:rsidRPr="00BF49AB">
        <w:rPr>
          <w:rFonts w:ascii="彩虹粗仿宋" w:eastAsia="彩虹粗仿宋" w:hAnsi="宋体" w:hint="eastAsia"/>
          <w:b/>
          <w:sz w:val="24"/>
        </w:rPr>
        <w:t>甲方支付费用的发票由支付机构及支付机构二级商户提供，乙方不负责发票提供和协助传递工作。</w:t>
      </w:r>
    </w:p>
    <w:p w:rsidR="00A10417" w:rsidRPr="00BF49AB" w:rsidRDefault="00A10417" w:rsidP="00A10417">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第四条 乙方的权利和义务</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1.乙方负责代收业务授权建立时对甲方身份进行验证。</w:t>
      </w:r>
    </w:p>
    <w:p w:rsidR="00A10417" w:rsidRPr="00BF49AB" w:rsidRDefault="00A10417" w:rsidP="00A10417">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2.乙方根据支付机构的交易指令进行扣款，在此过程中，乙方不对接收到的扣款指令进行实质性审核，不负责审核交易扣款指令的真实性、合法性、准确性。</w:t>
      </w:r>
    </w:p>
    <w:p w:rsidR="00A10417" w:rsidRPr="00BF49AB" w:rsidRDefault="00A10417" w:rsidP="00A10417">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3.乙方有权依据国家有关规定及业务需要对服务内容、收费项目或标准、操作</w:t>
      </w:r>
      <w:r w:rsidRPr="00BF49AB">
        <w:rPr>
          <w:rFonts w:ascii="彩虹粗仿宋" w:eastAsia="彩虹粗仿宋" w:hAnsi="宋体" w:hint="eastAsia"/>
          <w:b/>
          <w:sz w:val="24"/>
        </w:rPr>
        <w:lastRenderedPageBreak/>
        <w:t>流程、客户须知等内容进行调整，涉及收费或其他客户权利义务变更的调整，将正式对外公告一定时期后执行并适用于本协议。如有需要，乙方将在公告前报经有关金融监管部门核准或备案；甲方有权在乙方公告期间选择是否继续使用相关服务，如果甲方不愿接受乙方公告内容的，应在公告施行前通过乙方渠道、支付机构二级商户或支付机构向乙方申请变更或终止相关服务；如果甲方未申请变更或终止相关服务，视为同意相关调整，变更后的内容对甲方产生法律约束力，若甲方不执行变更后的内容，乙方有权选择终止本项服务。</w:t>
      </w:r>
    </w:p>
    <w:p w:rsidR="00A10417" w:rsidRPr="00DD04A9" w:rsidRDefault="00A10417" w:rsidP="00A10417">
      <w:pPr>
        <w:spacing w:line="360" w:lineRule="auto"/>
        <w:ind w:firstLineChars="200" w:firstLine="480"/>
        <w:rPr>
          <w:rFonts w:ascii="彩虹黑体" w:eastAsia="彩虹黑体" w:hAnsi="宋体"/>
          <w:sz w:val="24"/>
        </w:rPr>
      </w:pPr>
      <w:r w:rsidRPr="00DD04A9">
        <w:rPr>
          <w:rFonts w:ascii="彩虹黑体" w:eastAsia="彩虹黑体" w:hAnsi="宋体"/>
          <w:sz w:val="24"/>
        </w:rPr>
        <w:t>第</w:t>
      </w:r>
      <w:r>
        <w:rPr>
          <w:rFonts w:ascii="彩虹黑体" w:eastAsia="彩虹黑体" w:hAnsi="宋体" w:hint="eastAsia"/>
          <w:sz w:val="24"/>
        </w:rPr>
        <w:t>五</w:t>
      </w:r>
      <w:r w:rsidRPr="00DD04A9">
        <w:rPr>
          <w:rFonts w:ascii="彩虹黑体" w:eastAsia="彩虹黑体" w:hAnsi="宋体"/>
          <w:sz w:val="24"/>
        </w:rPr>
        <w:t>条</w:t>
      </w:r>
      <w:r w:rsidRPr="00DD04A9">
        <w:rPr>
          <w:rFonts w:ascii="彩虹黑体" w:eastAsia="彩虹黑体" w:hAnsi="宋体" w:hint="eastAsia"/>
          <w:sz w:val="24"/>
        </w:rPr>
        <w:t xml:space="preserve"> 特别约定条款</w:t>
      </w:r>
      <w:r w:rsidRPr="00DD04A9">
        <w:rPr>
          <w:rFonts w:ascii="彩虹黑体" w:eastAsia="彩虹黑体" w:hAnsi="宋体"/>
          <w:sz w:val="24"/>
        </w:rPr>
        <w:t xml:space="preserve"> </w:t>
      </w:r>
    </w:p>
    <w:p w:rsidR="00A10417" w:rsidRPr="00DD04A9" w:rsidRDefault="00A10417" w:rsidP="00A10417">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1</w:t>
      </w:r>
      <w:r w:rsidRPr="00DD04A9">
        <w:rPr>
          <w:rFonts w:ascii="彩虹粗仿宋" w:eastAsia="彩虹粗仿宋" w:hAnsi="宋体"/>
          <w:b/>
          <w:sz w:val="24"/>
        </w:rPr>
        <w:t>.乙方仅为甲方提供支付结算服务，依据支付机构提供的交易指令实施资金扣划。</w:t>
      </w:r>
      <w:r w:rsidRPr="00DD04A9">
        <w:rPr>
          <w:rFonts w:ascii="彩虹粗仿宋" w:eastAsia="彩虹粗仿宋" w:hAnsi="宋体" w:hint="eastAsia"/>
          <w:b/>
          <w:sz w:val="24"/>
        </w:rPr>
        <w:t>甲方承诺：</w:t>
      </w:r>
      <w:r w:rsidRPr="00DD04A9">
        <w:rPr>
          <w:rFonts w:ascii="彩虹粗仿宋" w:eastAsia="彩虹粗仿宋" w:hAnsi="宋体"/>
          <w:b/>
          <w:sz w:val="24"/>
        </w:rPr>
        <w:t>对于因购买商品或服务而产生的一切关于商品、服务及费用扣收的争议由甲方与支付机构自行协商解决</w:t>
      </w:r>
      <w:r w:rsidRPr="00DD04A9">
        <w:rPr>
          <w:rFonts w:ascii="彩虹粗仿宋" w:eastAsia="彩虹粗仿宋" w:hAnsi="宋体" w:hint="eastAsia"/>
          <w:b/>
          <w:sz w:val="24"/>
        </w:rPr>
        <w:t>。如因支付机构原因产生的风险事件，由甲方与支付机构协商解决。</w:t>
      </w:r>
    </w:p>
    <w:p w:rsidR="00A10417" w:rsidRPr="00DD04A9" w:rsidRDefault="00A10417" w:rsidP="00A10417">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2.</w:t>
      </w:r>
      <w:r w:rsidRPr="00DD04A9">
        <w:rPr>
          <w:rFonts w:ascii="彩虹粗仿宋" w:eastAsia="彩虹粗仿宋" w:hAnsi="宋体" w:hint="eastAsia"/>
          <w:b/>
          <w:sz w:val="24"/>
        </w:rPr>
        <w:t>乙方接收到的扣款指令信息不明确、不完整、不清晰或无法辨认，导致乙方无法扣款，乙方不承担责任，由甲方与支付机构协商解决。</w:t>
      </w:r>
    </w:p>
    <w:p w:rsidR="00A10417" w:rsidRPr="00DD04A9" w:rsidRDefault="00A10417" w:rsidP="00A10417">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3.</w:t>
      </w:r>
      <w:r w:rsidRPr="00DD04A9">
        <w:rPr>
          <w:rFonts w:ascii="彩虹粗仿宋" w:eastAsia="彩虹粗仿宋" w:hAnsi="宋体" w:hint="eastAsia"/>
          <w:b/>
          <w:sz w:val="24"/>
        </w:rPr>
        <w:t>如甲方或支付机构向乙方传送的银行卡号、手机号码等信息有误，导致乙方不能按约定扣划资金或致使甲方及支付机构发生损失的，乙方不承担责任，由甲方与支付机构协商解决。</w:t>
      </w:r>
    </w:p>
    <w:p w:rsidR="00A10417" w:rsidRPr="00BF49AB" w:rsidRDefault="00A10417" w:rsidP="00A10417">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Pr>
          <w:rFonts w:ascii="彩虹黑体" w:eastAsia="彩虹黑体" w:hAnsi="宋体" w:hint="eastAsia"/>
          <w:sz w:val="24"/>
        </w:rPr>
        <w:t>六</w:t>
      </w:r>
      <w:r w:rsidRPr="00BF49AB">
        <w:rPr>
          <w:rFonts w:ascii="彩虹黑体" w:eastAsia="彩虹黑体" w:hAnsi="宋体" w:hint="eastAsia"/>
          <w:sz w:val="24"/>
        </w:rPr>
        <w:t>条  信息安全</w:t>
      </w:r>
    </w:p>
    <w:p w:rsidR="00A10417" w:rsidRPr="00215D7F" w:rsidRDefault="00A10417" w:rsidP="00A10417">
      <w:pPr>
        <w:spacing w:line="360" w:lineRule="auto"/>
        <w:ind w:firstLineChars="200" w:firstLine="482"/>
        <w:rPr>
          <w:rFonts w:ascii="彩虹粗仿宋" w:eastAsia="彩虹粗仿宋" w:hAnsi="宋体"/>
          <w:b/>
          <w:sz w:val="24"/>
        </w:rPr>
      </w:pPr>
      <w:r w:rsidRPr="00215D7F">
        <w:rPr>
          <w:rFonts w:ascii="彩虹粗仿宋" w:eastAsia="彩虹粗仿宋" w:hAnsi="宋体" w:hint="eastAsia"/>
          <w:b/>
          <w:sz w:val="24"/>
        </w:rPr>
        <w:t>如</w:t>
      </w:r>
      <w:r>
        <w:rPr>
          <w:rFonts w:ascii="彩虹粗仿宋" w:eastAsia="彩虹粗仿宋" w:hAnsi="宋体" w:hint="eastAsia"/>
          <w:b/>
          <w:sz w:val="24"/>
        </w:rPr>
        <w:t>甲</w:t>
      </w:r>
      <w:r w:rsidRPr="00215D7F">
        <w:rPr>
          <w:rFonts w:ascii="彩虹粗仿宋" w:eastAsia="彩虹粗仿宋" w:hAnsi="宋体" w:hint="eastAsia"/>
          <w:b/>
          <w:sz w:val="24"/>
        </w:rPr>
        <w:t>方为个人客户的，在</w:t>
      </w:r>
      <w:r>
        <w:rPr>
          <w:rFonts w:ascii="彩虹粗仿宋" w:eastAsia="彩虹粗仿宋" w:hAnsi="宋体" w:hint="eastAsia"/>
          <w:b/>
          <w:sz w:val="24"/>
        </w:rPr>
        <w:t>乙</w:t>
      </w:r>
      <w:r w:rsidRPr="00215D7F">
        <w:rPr>
          <w:rFonts w:ascii="彩虹粗仿宋" w:eastAsia="彩虹粗仿宋" w:hAnsi="宋体" w:hint="eastAsia"/>
          <w:b/>
          <w:sz w:val="24"/>
        </w:rPr>
        <w:t>方为</w:t>
      </w:r>
      <w:r>
        <w:rPr>
          <w:rFonts w:ascii="彩虹粗仿宋" w:eastAsia="彩虹粗仿宋" w:hAnsi="宋体" w:hint="eastAsia"/>
          <w:b/>
          <w:sz w:val="24"/>
        </w:rPr>
        <w:t>甲</w:t>
      </w:r>
      <w:r w:rsidRPr="00215D7F">
        <w:rPr>
          <w:rFonts w:ascii="彩虹粗仿宋" w:eastAsia="彩虹粗仿宋" w:hAnsi="宋体" w:hint="eastAsia"/>
          <w:b/>
          <w:sz w:val="24"/>
        </w:rPr>
        <w:t>方办理本协议项下事项所必需的情形下，</w:t>
      </w:r>
      <w:r>
        <w:rPr>
          <w:rFonts w:ascii="彩虹粗仿宋" w:eastAsia="彩虹粗仿宋" w:hAnsi="宋体" w:hint="eastAsia"/>
          <w:b/>
          <w:sz w:val="24"/>
        </w:rPr>
        <w:t>甲</w:t>
      </w:r>
      <w:r w:rsidRPr="00215D7F">
        <w:rPr>
          <w:rFonts w:ascii="彩虹粗仿宋" w:eastAsia="彩虹粗仿宋" w:hAnsi="宋体" w:hint="eastAsia"/>
          <w:b/>
          <w:sz w:val="24"/>
        </w:rPr>
        <w:t>方同意并授权</w:t>
      </w:r>
      <w:r>
        <w:rPr>
          <w:rFonts w:ascii="彩虹粗仿宋" w:eastAsia="彩虹粗仿宋" w:hAnsi="宋体" w:hint="eastAsia"/>
          <w:b/>
          <w:sz w:val="24"/>
        </w:rPr>
        <w:t>乙</w:t>
      </w:r>
      <w:r w:rsidRPr="00215D7F">
        <w:rPr>
          <w:rFonts w:ascii="彩虹粗仿宋" w:eastAsia="彩虹粗仿宋" w:hAnsi="宋体" w:hint="eastAsia"/>
          <w:b/>
          <w:sz w:val="24"/>
        </w:rPr>
        <w:t>方收集、存储</w:t>
      </w:r>
      <w:r>
        <w:rPr>
          <w:rFonts w:ascii="彩虹粗仿宋" w:eastAsia="彩虹粗仿宋" w:hAnsi="宋体" w:hint="eastAsia"/>
          <w:b/>
          <w:sz w:val="24"/>
        </w:rPr>
        <w:t>甲</w:t>
      </w:r>
      <w:r w:rsidRPr="00215D7F">
        <w:rPr>
          <w:rFonts w:ascii="彩虹粗仿宋" w:eastAsia="彩虹粗仿宋" w:hAnsi="宋体" w:hint="eastAsia"/>
          <w:b/>
          <w:sz w:val="24"/>
        </w:rPr>
        <w:t>方在办理本业务过程中主动提供或因使用服务而产生的个人信息，</w:t>
      </w:r>
      <w:r>
        <w:rPr>
          <w:rFonts w:ascii="彩虹粗仿宋" w:eastAsia="彩虹粗仿宋" w:hAnsi="宋体" w:hint="eastAsia"/>
          <w:b/>
          <w:sz w:val="24"/>
        </w:rPr>
        <w:t>甲</w:t>
      </w:r>
      <w:r w:rsidRPr="00215D7F">
        <w:rPr>
          <w:rFonts w:ascii="彩虹粗仿宋" w:eastAsia="彩虹粗仿宋" w:hAnsi="宋体" w:hint="eastAsia"/>
          <w:b/>
          <w:sz w:val="24"/>
        </w:rPr>
        <w:t>方同意并授权</w:t>
      </w:r>
      <w:r>
        <w:rPr>
          <w:rFonts w:ascii="彩虹粗仿宋" w:eastAsia="彩虹粗仿宋" w:hAnsi="宋体" w:hint="eastAsia"/>
          <w:b/>
          <w:sz w:val="24"/>
        </w:rPr>
        <w:t>乙</w:t>
      </w:r>
      <w:r w:rsidRPr="00215D7F">
        <w:rPr>
          <w:rFonts w:ascii="彩虹粗仿宋" w:eastAsia="彩虹粗仿宋" w:hAnsi="宋体" w:hint="eastAsia"/>
          <w:b/>
          <w:sz w:val="24"/>
        </w:rPr>
        <w:t>方可将上述信息用于业务办理、风险管理、监管机构调查、信息通知，</w:t>
      </w:r>
      <w:r>
        <w:rPr>
          <w:rFonts w:ascii="彩虹粗仿宋" w:eastAsia="彩虹粗仿宋" w:hAnsi="宋体" w:hint="eastAsia"/>
          <w:b/>
          <w:sz w:val="24"/>
        </w:rPr>
        <w:t>甲</w:t>
      </w:r>
      <w:r w:rsidRPr="00215D7F">
        <w:rPr>
          <w:rFonts w:ascii="彩虹粗仿宋" w:eastAsia="彩虹粗仿宋" w:hAnsi="宋体" w:hint="eastAsia"/>
          <w:b/>
          <w:sz w:val="24"/>
        </w:rPr>
        <w:t>方同意并授权</w:t>
      </w:r>
      <w:r>
        <w:rPr>
          <w:rFonts w:ascii="彩虹粗仿宋" w:eastAsia="彩虹粗仿宋" w:hAnsi="宋体" w:hint="eastAsia"/>
          <w:b/>
          <w:sz w:val="24"/>
        </w:rPr>
        <w:t>乙</w:t>
      </w:r>
      <w:r w:rsidRPr="00215D7F">
        <w:rPr>
          <w:rFonts w:ascii="彩虹粗仿宋" w:eastAsia="彩虹粗仿宋" w:hAnsi="宋体" w:hint="eastAsia"/>
          <w:b/>
          <w:sz w:val="24"/>
        </w:rPr>
        <w:t>方向</w:t>
      </w:r>
      <w:r>
        <w:rPr>
          <w:rFonts w:ascii="彩虹粗仿宋" w:eastAsia="彩虹粗仿宋" w:hAnsi="宋体" w:hint="eastAsia"/>
          <w:b/>
          <w:sz w:val="24"/>
        </w:rPr>
        <w:t>乙</w:t>
      </w:r>
      <w:r w:rsidRPr="00215D7F">
        <w:rPr>
          <w:rFonts w:ascii="彩虹粗仿宋" w:eastAsia="彩虹粗仿宋" w:hAnsi="宋体" w:hint="eastAsia"/>
          <w:b/>
          <w:sz w:val="24"/>
        </w:rPr>
        <w:t>方集团成员</w:t>
      </w:r>
      <w:r w:rsidRPr="0041229C">
        <w:rPr>
          <w:rFonts w:ascii="彩虹粗仿宋" w:eastAsia="彩虹粗仿宋" w:hAnsi="宋体" w:hint="eastAsia"/>
          <w:b/>
          <w:sz w:val="24"/>
        </w:rPr>
        <w:t>（包括建设银行境内全资子公司、控股子公司）</w:t>
      </w:r>
      <w:r w:rsidRPr="00215D7F">
        <w:rPr>
          <w:rFonts w:ascii="彩虹粗仿宋" w:eastAsia="彩虹粗仿宋" w:hAnsi="宋体" w:hint="eastAsia"/>
          <w:b/>
          <w:sz w:val="24"/>
        </w:rPr>
        <w:t>、服务机构及其他必要的业务合作机构提供</w:t>
      </w:r>
      <w:r>
        <w:rPr>
          <w:rFonts w:ascii="彩虹粗仿宋" w:eastAsia="彩虹粗仿宋" w:hAnsi="宋体" w:hint="eastAsia"/>
          <w:b/>
          <w:sz w:val="24"/>
        </w:rPr>
        <w:t>乙</w:t>
      </w:r>
      <w:r w:rsidRPr="00215D7F">
        <w:rPr>
          <w:rFonts w:ascii="彩虹粗仿宋" w:eastAsia="彩虹粗仿宋" w:hAnsi="宋体" w:hint="eastAsia"/>
          <w:b/>
          <w:sz w:val="24"/>
        </w:rPr>
        <w:t>方获取的</w:t>
      </w:r>
      <w:r>
        <w:rPr>
          <w:rFonts w:ascii="彩虹粗仿宋" w:eastAsia="彩虹粗仿宋" w:hAnsi="宋体" w:hint="eastAsia"/>
          <w:b/>
          <w:sz w:val="24"/>
        </w:rPr>
        <w:t>甲</w:t>
      </w:r>
      <w:r w:rsidRPr="00215D7F">
        <w:rPr>
          <w:rFonts w:ascii="彩虹粗仿宋" w:eastAsia="彩虹粗仿宋" w:hAnsi="宋体" w:hint="eastAsia"/>
          <w:b/>
          <w:sz w:val="24"/>
        </w:rPr>
        <w:t>方个人信息</w:t>
      </w:r>
      <w:r>
        <w:rPr>
          <w:rFonts w:ascii="彩虹粗仿宋" w:eastAsia="彩虹粗仿宋" w:hAnsi="宋体" w:hint="eastAsia"/>
          <w:b/>
          <w:sz w:val="24"/>
        </w:rPr>
        <w:t>。</w:t>
      </w:r>
      <w:r w:rsidRPr="00215D7F">
        <w:rPr>
          <w:rFonts w:ascii="彩虹粗仿宋" w:eastAsia="彩虹粗仿宋" w:hAnsi="宋体" w:hint="eastAsia"/>
          <w:b/>
          <w:sz w:val="24"/>
        </w:rPr>
        <w:t>上述信息的范围包括甲方的基本信息、账户信息、交易信息及预留信息。</w:t>
      </w:r>
    </w:p>
    <w:p w:rsidR="00A10417" w:rsidRPr="00BF49AB" w:rsidRDefault="00A10417" w:rsidP="00A10417">
      <w:pPr>
        <w:spacing w:line="360" w:lineRule="auto"/>
        <w:ind w:firstLineChars="200" w:firstLine="482"/>
        <w:rPr>
          <w:rFonts w:ascii="彩虹粗仿宋" w:eastAsia="彩虹粗仿宋" w:hAnsi="宋体"/>
          <w:b/>
          <w:sz w:val="24"/>
        </w:rPr>
      </w:pPr>
      <w:r w:rsidRPr="00215D7F">
        <w:rPr>
          <w:rFonts w:ascii="彩虹粗仿宋" w:eastAsia="彩虹粗仿宋" w:hAnsi="宋体" w:hint="eastAsia"/>
          <w:b/>
          <w:sz w:val="24"/>
        </w:rPr>
        <w:t>对于</w:t>
      </w:r>
      <w:r>
        <w:rPr>
          <w:rFonts w:ascii="彩虹粗仿宋" w:eastAsia="彩虹粗仿宋" w:hAnsi="宋体" w:hint="eastAsia"/>
          <w:b/>
          <w:sz w:val="24"/>
        </w:rPr>
        <w:t>甲</w:t>
      </w:r>
      <w:r w:rsidRPr="00215D7F">
        <w:rPr>
          <w:rFonts w:ascii="彩虹粗仿宋" w:eastAsia="彩虹粗仿宋" w:hAnsi="宋体" w:hint="eastAsia"/>
          <w:b/>
          <w:sz w:val="24"/>
        </w:rPr>
        <w:t>方同意</w:t>
      </w:r>
      <w:r>
        <w:rPr>
          <w:rFonts w:ascii="彩虹粗仿宋" w:eastAsia="彩虹粗仿宋" w:hAnsi="宋体" w:hint="eastAsia"/>
          <w:b/>
          <w:sz w:val="24"/>
        </w:rPr>
        <w:t>乙</w:t>
      </w:r>
      <w:r w:rsidRPr="00215D7F">
        <w:rPr>
          <w:rFonts w:ascii="彩虹粗仿宋" w:eastAsia="彩虹粗仿宋" w:hAnsi="宋体" w:hint="eastAsia"/>
          <w:b/>
          <w:sz w:val="24"/>
        </w:rPr>
        <w:t>方处理的个人信息，</w:t>
      </w:r>
      <w:r>
        <w:rPr>
          <w:rFonts w:ascii="彩虹粗仿宋" w:eastAsia="彩虹粗仿宋" w:hAnsi="宋体" w:hint="eastAsia"/>
          <w:b/>
          <w:sz w:val="24"/>
        </w:rPr>
        <w:t>乙</w:t>
      </w:r>
      <w:r w:rsidRPr="00215D7F">
        <w:rPr>
          <w:rFonts w:ascii="彩虹粗仿宋" w:eastAsia="彩虹粗仿宋" w:hAnsi="宋体" w:hint="eastAsia"/>
          <w:b/>
          <w:sz w:val="24"/>
        </w:rPr>
        <w:t>方将按照法律法规、监管规定及与</w:t>
      </w:r>
      <w:r>
        <w:rPr>
          <w:rFonts w:ascii="彩虹粗仿宋" w:eastAsia="彩虹粗仿宋" w:hAnsi="宋体" w:hint="eastAsia"/>
          <w:b/>
          <w:sz w:val="24"/>
        </w:rPr>
        <w:t>甲</w:t>
      </w:r>
      <w:r w:rsidRPr="00215D7F">
        <w:rPr>
          <w:rFonts w:ascii="彩虹粗仿宋" w:eastAsia="彩虹粗仿宋" w:hAnsi="宋体" w:hint="eastAsia"/>
          <w:b/>
          <w:sz w:val="24"/>
        </w:rPr>
        <w:t>方的约定开展信息处理行为，并采取相应的安全措施保护</w:t>
      </w:r>
      <w:r>
        <w:rPr>
          <w:rFonts w:ascii="彩虹粗仿宋" w:eastAsia="彩虹粗仿宋" w:hAnsi="宋体" w:hint="eastAsia"/>
          <w:b/>
          <w:sz w:val="24"/>
        </w:rPr>
        <w:t>甲</w:t>
      </w:r>
      <w:r w:rsidRPr="00215D7F">
        <w:rPr>
          <w:rFonts w:ascii="彩虹粗仿宋" w:eastAsia="彩虹粗仿宋" w:hAnsi="宋体" w:hint="eastAsia"/>
          <w:b/>
          <w:sz w:val="24"/>
        </w:rPr>
        <w:t>方的个人信息。接收信息的上述第三方将为处理本协议项下事务之目的接触并按照</w:t>
      </w:r>
      <w:r>
        <w:rPr>
          <w:rFonts w:ascii="彩虹粗仿宋" w:eastAsia="彩虹粗仿宋" w:hAnsi="宋体" w:hint="eastAsia"/>
          <w:b/>
          <w:sz w:val="24"/>
        </w:rPr>
        <w:t>乙</w:t>
      </w:r>
      <w:r w:rsidRPr="00215D7F">
        <w:rPr>
          <w:rFonts w:ascii="彩虹粗仿宋" w:eastAsia="彩虹粗仿宋" w:hAnsi="宋体" w:hint="eastAsia"/>
          <w:b/>
          <w:sz w:val="24"/>
        </w:rPr>
        <w:t>方的业务需要使用</w:t>
      </w:r>
      <w:r>
        <w:rPr>
          <w:rFonts w:ascii="彩虹粗仿宋" w:eastAsia="彩虹粗仿宋" w:hAnsi="宋体" w:hint="eastAsia"/>
          <w:b/>
          <w:sz w:val="24"/>
        </w:rPr>
        <w:t>甲</w:t>
      </w:r>
      <w:r w:rsidRPr="00215D7F">
        <w:rPr>
          <w:rFonts w:ascii="彩虹粗仿宋" w:eastAsia="彩虹粗仿宋" w:hAnsi="宋体" w:hint="eastAsia"/>
          <w:b/>
          <w:sz w:val="24"/>
        </w:rPr>
        <w:lastRenderedPageBreak/>
        <w:t>方个人信息，</w:t>
      </w:r>
      <w:r>
        <w:rPr>
          <w:rFonts w:ascii="彩虹粗仿宋" w:eastAsia="彩虹粗仿宋" w:hAnsi="宋体" w:hint="eastAsia"/>
          <w:b/>
          <w:sz w:val="24"/>
        </w:rPr>
        <w:t>乙</w:t>
      </w:r>
      <w:r w:rsidRPr="00215D7F">
        <w:rPr>
          <w:rFonts w:ascii="彩虹粗仿宋" w:eastAsia="彩虹粗仿宋" w:hAnsi="宋体" w:hint="eastAsia"/>
          <w:b/>
          <w:sz w:val="24"/>
        </w:rPr>
        <w:t>方承诺将向有关第三方明确其保护</w:t>
      </w:r>
      <w:r>
        <w:rPr>
          <w:rFonts w:ascii="彩虹粗仿宋" w:eastAsia="彩虹粗仿宋" w:hAnsi="宋体" w:hint="eastAsia"/>
          <w:b/>
          <w:sz w:val="24"/>
        </w:rPr>
        <w:t>甲</w:t>
      </w:r>
      <w:r w:rsidRPr="00215D7F">
        <w:rPr>
          <w:rFonts w:ascii="彩虹粗仿宋" w:eastAsia="彩虹粗仿宋" w:hAnsi="宋体" w:hint="eastAsia"/>
          <w:b/>
          <w:sz w:val="24"/>
        </w:rPr>
        <w:t>方个人信息的职责并要求第三方承担相应保密义务。</w:t>
      </w:r>
    </w:p>
    <w:p w:rsidR="00A10417" w:rsidRPr="00BF49AB" w:rsidRDefault="00A10417" w:rsidP="00A10417">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Pr>
          <w:rFonts w:ascii="彩虹黑体" w:eastAsia="彩虹黑体" w:hAnsi="宋体" w:hint="eastAsia"/>
          <w:sz w:val="24"/>
        </w:rPr>
        <w:t>七</w:t>
      </w:r>
      <w:r w:rsidRPr="00BF49AB">
        <w:rPr>
          <w:rFonts w:ascii="彩虹黑体" w:eastAsia="彩虹黑体" w:hAnsi="宋体" w:hint="eastAsia"/>
          <w:sz w:val="24"/>
        </w:rPr>
        <w:t>条 法律适用</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协议内各方在履行本协议的过程中如发生争议，应协商解决；协商不成的，向</w:t>
      </w:r>
      <w:r>
        <w:rPr>
          <w:rFonts w:ascii="彩虹粗仿宋" w:eastAsia="彩虹粗仿宋" w:hAnsi="宋体" w:hint="eastAsia"/>
          <w:sz w:val="24"/>
        </w:rPr>
        <w:t>乙方</w:t>
      </w:r>
      <w:r w:rsidRPr="00BF49AB">
        <w:rPr>
          <w:rFonts w:ascii="彩虹粗仿宋" w:eastAsia="彩虹粗仿宋" w:hAnsi="宋体" w:hint="eastAsia"/>
          <w:sz w:val="24"/>
        </w:rPr>
        <w:t>住所地人民法院提起诉讼。</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本协议适用中华人民共和国法律。</w:t>
      </w:r>
    </w:p>
    <w:p w:rsidR="00A10417" w:rsidRPr="00BF49AB" w:rsidRDefault="00A10417" w:rsidP="00A10417">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Pr>
          <w:rFonts w:ascii="彩虹黑体" w:eastAsia="彩虹黑体" w:hAnsi="宋体" w:hint="eastAsia"/>
          <w:sz w:val="24"/>
        </w:rPr>
        <w:t>八</w:t>
      </w:r>
      <w:r w:rsidRPr="00BF49AB">
        <w:rPr>
          <w:rFonts w:ascii="彩虹黑体" w:eastAsia="彩虹黑体" w:hAnsi="宋体" w:hint="eastAsia"/>
          <w:sz w:val="24"/>
        </w:rPr>
        <w:t>条 不可抗力</w:t>
      </w:r>
    </w:p>
    <w:p w:rsidR="00A10417" w:rsidRPr="00BF49AB" w:rsidRDefault="00A10417" w:rsidP="00A10417">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因不可抗力（包括但不限于不能预见、不能避免并不能克服的战争、暴动、自然灾害、政府行为、社会事件、黑客攻击、供电、通讯、交易系统故障等客观情况）导致甲方损失的，乙方将视情况协助甲方解决或提供必要的帮助。根据不可抗力的影响，乙方部分或全部免除责任。</w:t>
      </w:r>
    </w:p>
    <w:p w:rsidR="00A10417" w:rsidRPr="00BF49AB" w:rsidRDefault="00A10417" w:rsidP="00A10417">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Pr>
          <w:rFonts w:ascii="彩虹黑体" w:eastAsia="彩虹黑体" w:hAnsi="宋体" w:hint="eastAsia"/>
          <w:sz w:val="24"/>
        </w:rPr>
        <w:t>九</w:t>
      </w:r>
      <w:r w:rsidRPr="00BF49AB">
        <w:rPr>
          <w:rFonts w:ascii="彩虹黑体" w:eastAsia="彩虹黑体" w:hAnsi="宋体" w:hint="eastAsia"/>
          <w:sz w:val="24"/>
        </w:rPr>
        <w:t>条 协议签署</w:t>
      </w:r>
      <w:r w:rsidRPr="00DD04A9">
        <w:rPr>
          <w:rFonts w:ascii="彩虹黑体" w:eastAsia="彩虹黑体" w:hAnsi="宋体" w:hint="eastAsia"/>
          <w:sz w:val="24"/>
        </w:rPr>
        <w:t>与终止</w:t>
      </w:r>
    </w:p>
    <w:p w:rsidR="00A10417" w:rsidRPr="00BF49AB" w:rsidRDefault="00A10417" w:rsidP="00A10417">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本协议满足如下条件后生效：</w:t>
      </w:r>
    </w:p>
    <w:p w:rsidR="00A10417" w:rsidRDefault="00A10417" w:rsidP="00A10417">
      <w:pPr>
        <w:spacing w:line="360" w:lineRule="auto"/>
        <w:ind w:firstLineChars="200" w:firstLine="482"/>
        <w:rPr>
          <w:rFonts w:ascii="彩虹粗仿宋" w:eastAsia="彩虹粗仿宋" w:hAnsi="宋体"/>
          <w:b/>
          <w:sz w:val="24"/>
        </w:rPr>
      </w:pPr>
      <w:r w:rsidRPr="00BF49AB">
        <w:rPr>
          <w:rFonts w:ascii="彩虹粗仿宋" w:eastAsia="彩虹粗仿宋" w:hAnsi="宋体"/>
          <w:b/>
          <w:sz w:val="24"/>
        </w:rPr>
        <w:t>1.</w:t>
      </w:r>
      <w:r>
        <w:rPr>
          <w:rFonts w:ascii="彩虹粗仿宋" w:eastAsia="彩虹粗仿宋" w:hAnsi="宋体" w:hint="eastAsia"/>
          <w:b/>
          <w:sz w:val="24"/>
        </w:rPr>
        <w:t>本协议以纸质形式签署的，本协议经</w:t>
      </w:r>
      <w:r w:rsidRPr="00BF49AB">
        <w:rPr>
          <w:rFonts w:ascii="彩虹粗仿宋" w:eastAsia="彩虹粗仿宋" w:hAnsi="宋体" w:hint="eastAsia"/>
          <w:b/>
          <w:sz w:val="24"/>
        </w:rPr>
        <w:t>甲方</w:t>
      </w:r>
      <w:r>
        <w:rPr>
          <w:rFonts w:ascii="彩虹粗仿宋" w:eastAsia="彩虹粗仿宋" w:hAnsi="宋体" w:hint="eastAsia"/>
          <w:b/>
          <w:sz w:val="24"/>
        </w:rPr>
        <w:t>（自然人客户）</w:t>
      </w:r>
      <w:r w:rsidRPr="00BF49AB">
        <w:rPr>
          <w:rFonts w:ascii="彩虹粗仿宋" w:eastAsia="彩虹粗仿宋" w:hAnsi="宋体" w:hint="eastAsia"/>
          <w:b/>
          <w:sz w:val="24"/>
        </w:rPr>
        <w:t>在本协议上签字</w:t>
      </w:r>
      <w:r>
        <w:rPr>
          <w:rFonts w:ascii="彩虹粗仿宋" w:eastAsia="彩虹粗仿宋" w:hAnsi="宋体" w:hint="eastAsia"/>
          <w:b/>
          <w:sz w:val="24"/>
        </w:rPr>
        <w:t>、（单</w:t>
      </w:r>
      <w:r w:rsidRPr="00BF49AB">
        <w:rPr>
          <w:rFonts w:ascii="彩虹粗仿宋" w:eastAsia="彩虹粗仿宋" w:hAnsi="宋体" w:hint="eastAsia"/>
          <w:b/>
          <w:sz w:val="24"/>
        </w:rPr>
        <w:t>位客户</w:t>
      </w:r>
      <w:r>
        <w:rPr>
          <w:rFonts w:ascii="彩虹粗仿宋" w:eastAsia="彩虹粗仿宋" w:hAnsi="宋体" w:hint="eastAsia"/>
          <w:b/>
          <w:sz w:val="24"/>
        </w:rPr>
        <w:t>）</w:t>
      </w:r>
      <w:r w:rsidRPr="00BF49AB">
        <w:rPr>
          <w:rFonts w:ascii="彩虹粗仿宋" w:eastAsia="彩虹粗仿宋" w:hAnsi="宋体" w:hint="eastAsia"/>
          <w:b/>
          <w:sz w:val="24"/>
        </w:rPr>
        <w:t>有权签字人签字</w:t>
      </w:r>
      <w:r>
        <w:rPr>
          <w:rFonts w:ascii="彩虹粗仿宋" w:eastAsia="彩虹粗仿宋" w:hAnsi="宋体" w:hint="eastAsia"/>
          <w:b/>
          <w:sz w:val="24"/>
        </w:rPr>
        <w:t>并</w:t>
      </w:r>
      <w:r w:rsidRPr="00BF49AB">
        <w:rPr>
          <w:rFonts w:ascii="彩虹粗仿宋" w:eastAsia="彩虹粗仿宋" w:hAnsi="宋体" w:hint="eastAsia"/>
          <w:b/>
          <w:sz w:val="24"/>
        </w:rPr>
        <w:t>加盖公章</w:t>
      </w:r>
      <w:r>
        <w:rPr>
          <w:rFonts w:ascii="彩虹粗仿宋" w:eastAsia="彩虹粗仿宋" w:hAnsi="宋体"/>
          <w:b/>
          <w:sz w:val="24"/>
        </w:rPr>
        <w:t>，</w:t>
      </w:r>
      <w:r>
        <w:rPr>
          <w:rFonts w:ascii="彩虹粗仿宋" w:eastAsia="彩虹粗仿宋" w:hAnsi="宋体" w:hint="eastAsia"/>
          <w:b/>
          <w:sz w:val="24"/>
        </w:rPr>
        <w:t>乙方加盖公章后生效</w:t>
      </w:r>
      <w:r w:rsidRPr="00BF49AB">
        <w:rPr>
          <w:rFonts w:ascii="彩虹粗仿宋" w:eastAsia="彩虹粗仿宋" w:hAnsi="宋体" w:hint="eastAsia"/>
          <w:b/>
          <w:sz w:val="24"/>
        </w:rPr>
        <w:t>；</w:t>
      </w:r>
    </w:p>
    <w:p w:rsidR="00A10417" w:rsidRDefault="00A10417" w:rsidP="00A10417">
      <w:pPr>
        <w:spacing w:line="360" w:lineRule="auto"/>
        <w:ind w:firstLineChars="200" w:firstLine="482"/>
        <w:rPr>
          <w:rFonts w:ascii="彩虹粗仿宋" w:eastAsia="彩虹粗仿宋" w:hAnsi="宋体"/>
          <w:b/>
          <w:sz w:val="24"/>
        </w:rPr>
      </w:pPr>
      <w:r w:rsidRPr="00BF49AB">
        <w:rPr>
          <w:rFonts w:ascii="彩虹粗仿宋" w:eastAsia="彩虹粗仿宋" w:hAnsi="宋体"/>
          <w:b/>
          <w:sz w:val="24"/>
        </w:rPr>
        <w:t>2.</w:t>
      </w:r>
      <w:r>
        <w:rPr>
          <w:rFonts w:ascii="彩虹粗仿宋" w:eastAsia="彩虹粗仿宋" w:hAnsi="宋体" w:hint="eastAsia"/>
          <w:b/>
          <w:sz w:val="24"/>
        </w:rPr>
        <w:t>本协议以电子形式签署的，本协议经</w:t>
      </w:r>
      <w:r w:rsidRPr="00BF49AB">
        <w:rPr>
          <w:rFonts w:ascii="彩虹粗仿宋" w:eastAsia="彩虹粗仿宋" w:hAnsi="宋体" w:hint="eastAsia"/>
          <w:b/>
          <w:sz w:val="24"/>
        </w:rPr>
        <w:t>甲方在支付机构或其二级商户互联网或手机上展示本协议的页面点击 “同意”或“提交”按钮</w:t>
      </w:r>
      <w:r>
        <w:rPr>
          <w:rFonts w:ascii="彩虹粗仿宋" w:eastAsia="彩虹粗仿宋" w:hAnsi="宋体" w:hint="eastAsia"/>
          <w:b/>
          <w:sz w:val="24"/>
        </w:rPr>
        <w:t>后生效</w:t>
      </w:r>
      <w:r w:rsidRPr="00BF49AB">
        <w:rPr>
          <w:rFonts w:ascii="彩虹粗仿宋" w:eastAsia="彩虹粗仿宋" w:hAnsi="宋体" w:hint="eastAsia"/>
          <w:b/>
          <w:sz w:val="24"/>
        </w:rPr>
        <w:t>。</w:t>
      </w:r>
    </w:p>
    <w:p w:rsidR="00A10417" w:rsidRDefault="00A10417" w:rsidP="00A10417">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代收</w:t>
      </w:r>
      <w:r w:rsidRPr="00DD04A9">
        <w:rPr>
          <w:rFonts w:ascii="彩虹粗仿宋" w:eastAsia="彩虹粗仿宋" w:hAnsi="宋体"/>
          <w:b/>
          <w:sz w:val="24"/>
        </w:rPr>
        <w:t>签约关系一旦解除，本协议即告终止。协议终止前已发送乙方处理的交易指令仍有效，甲方应承担相应后果。如因签约卡/折注销、补（换）卡/折等原因导致卡/折号变更，</w:t>
      </w:r>
      <w:r w:rsidRPr="00DD04A9">
        <w:rPr>
          <w:rFonts w:ascii="彩虹粗仿宋" w:eastAsia="彩虹粗仿宋" w:hAnsi="宋体" w:hint="eastAsia"/>
          <w:b/>
          <w:sz w:val="24"/>
        </w:rPr>
        <w:t>甲方</w:t>
      </w:r>
      <w:r w:rsidRPr="00DD04A9">
        <w:rPr>
          <w:rFonts w:ascii="彩虹粗仿宋" w:eastAsia="彩虹粗仿宋" w:hAnsi="宋体"/>
          <w:b/>
          <w:sz w:val="24"/>
        </w:rPr>
        <w:t>须重新签订</w:t>
      </w:r>
      <w:r>
        <w:rPr>
          <w:rFonts w:ascii="彩虹粗仿宋" w:eastAsia="彩虹粗仿宋" w:hAnsi="宋体" w:hint="eastAsia"/>
          <w:b/>
          <w:sz w:val="24"/>
        </w:rPr>
        <w:t>代收业务</w:t>
      </w:r>
      <w:r w:rsidRPr="00DD04A9">
        <w:rPr>
          <w:rFonts w:ascii="彩虹粗仿宋" w:eastAsia="彩虹粗仿宋" w:hAnsi="宋体"/>
          <w:b/>
          <w:sz w:val="24"/>
        </w:rPr>
        <w:t>签约关系。</w:t>
      </w:r>
    </w:p>
    <w:p w:rsidR="00A10417" w:rsidRDefault="00A10417" w:rsidP="00A10417">
      <w:pPr>
        <w:spacing w:line="360" w:lineRule="auto"/>
        <w:ind w:firstLineChars="200" w:firstLine="482"/>
        <w:rPr>
          <w:rFonts w:ascii="彩虹粗仿宋" w:eastAsia="彩虹粗仿宋" w:hAnsi="宋体"/>
          <w:b/>
          <w:sz w:val="24"/>
        </w:rPr>
      </w:pPr>
    </w:p>
    <w:p w:rsidR="00A10417" w:rsidRPr="00CC7FF2" w:rsidRDefault="00A10417" w:rsidP="00A10417">
      <w:pPr>
        <w:spacing w:line="360" w:lineRule="auto"/>
        <w:ind w:firstLineChars="200" w:firstLine="482"/>
        <w:rPr>
          <w:rFonts w:ascii="彩虹粗仿宋" w:eastAsia="彩虹粗仿宋" w:hAnsi="宋体"/>
          <w:b/>
          <w:sz w:val="24"/>
        </w:rPr>
      </w:pPr>
      <w:r w:rsidRPr="00CC7FF2">
        <w:rPr>
          <w:rFonts w:ascii="彩虹粗仿宋" w:eastAsia="彩虹粗仿宋" w:hAnsi="宋体" w:hint="eastAsia"/>
          <w:b/>
          <w:sz w:val="24"/>
        </w:rPr>
        <w:t>特别提示：如对建设银行产品或服务有任何疑问、意见或建议，可通过拨打建设银行</w:t>
      </w:r>
      <w:r w:rsidRPr="00CC7FF2">
        <w:rPr>
          <w:rFonts w:ascii="彩虹粗仿宋" w:eastAsia="彩虹粗仿宋" w:hAnsi="宋体"/>
          <w:b/>
          <w:sz w:val="24"/>
        </w:rPr>
        <w:t>95533客户服务与投诉热线咨询与反映。</w:t>
      </w:r>
    </w:p>
    <w:p w:rsidR="00A10417" w:rsidRDefault="00A10417" w:rsidP="00A10417">
      <w:pPr>
        <w:spacing w:line="360" w:lineRule="auto"/>
        <w:ind w:firstLineChars="200" w:firstLine="482"/>
        <w:rPr>
          <w:rFonts w:ascii="彩虹粗仿宋" w:eastAsia="彩虹粗仿宋" w:hAnsi="宋体"/>
          <w:b/>
          <w:sz w:val="24"/>
        </w:rPr>
      </w:pPr>
      <w:r w:rsidRPr="0078172D">
        <w:rPr>
          <w:rFonts w:ascii="彩虹粗仿宋" w:eastAsia="彩虹粗仿宋" w:hAnsi="宋体" w:hint="eastAsia"/>
          <w:b/>
          <w:sz w:val="24"/>
        </w:rPr>
        <w:t>甲方承诺：本人</w:t>
      </w:r>
      <w:r w:rsidRPr="006454CA">
        <w:rPr>
          <w:rFonts w:ascii="彩虹粗仿宋" w:eastAsia="彩虹粗仿宋" w:hAnsi="宋体" w:hint="eastAsia"/>
          <w:b/>
          <w:sz w:val="24"/>
        </w:rPr>
        <w:t>(单位)</w:t>
      </w:r>
      <w:r w:rsidRPr="0078172D">
        <w:rPr>
          <w:rFonts w:ascii="彩虹粗仿宋" w:eastAsia="彩虹粗仿宋" w:hAnsi="宋体" w:hint="eastAsia"/>
          <w:b/>
          <w:sz w:val="24"/>
        </w:rPr>
        <w:t>已仔细阅读上述所有条款，并已特别注意字体加黑的内容。中国建设银行已应本人</w:t>
      </w:r>
      <w:r w:rsidRPr="006454CA">
        <w:rPr>
          <w:rFonts w:ascii="彩虹粗仿宋" w:eastAsia="彩虹粗仿宋" w:hAnsi="宋体" w:hint="eastAsia"/>
          <w:b/>
          <w:sz w:val="24"/>
        </w:rPr>
        <w:t>(单位)</w:t>
      </w:r>
      <w:r w:rsidRPr="0078172D">
        <w:rPr>
          <w:rFonts w:ascii="彩虹粗仿宋" w:eastAsia="彩虹粗仿宋" w:hAnsi="宋体" w:hint="eastAsia"/>
          <w:b/>
          <w:sz w:val="24"/>
        </w:rPr>
        <w:t>要求对相关条款予以明确说明，本人</w:t>
      </w:r>
      <w:r w:rsidRPr="006454CA">
        <w:rPr>
          <w:rFonts w:ascii="彩虹粗仿宋" w:eastAsia="彩虹粗仿宋" w:hAnsi="宋体" w:hint="eastAsia"/>
          <w:b/>
          <w:sz w:val="24"/>
        </w:rPr>
        <w:t>(单位)</w:t>
      </w:r>
      <w:r w:rsidRPr="0078172D">
        <w:rPr>
          <w:rFonts w:ascii="彩虹粗仿宋" w:eastAsia="彩虹粗仿宋" w:hAnsi="宋体" w:hint="eastAsia"/>
          <w:b/>
          <w:sz w:val="24"/>
        </w:rPr>
        <w:t>对所有条款的含义及相应的法律后果已全部通晓并充分理解。</w:t>
      </w:r>
    </w:p>
    <w:p w:rsidR="00A10417" w:rsidRDefault="00A10417" w:rsidP="00A10417">
      <w:pPr>
        <w:spacing w:line="240" w:lineRule="atLeast"/>
        <w:ind w:firstLineChars="200" w:firstLine="480"/>
        <w:rPr>
          <w:rFonts w:ascii="彩虹粗仿宋" w:eastAsia="彩虹粗仿宋" w:hAnsi="宋体"/>
          <w:sz w:val="24"/>
        </w:rPr>
      </w:pPr>
    </w:p>
    <w:p w:rsidR="00A10417" w:rsidRDefault="00A10417" w:rsidP="00A10417">
      <w:pPr>
        <w:spacing w:line="240" w:lineRule="atLeast"/>
        <w:ind w:firstLineChars="200" w:firstLine="480"/>
        <w:rPr>
          <w:rFonts w:ascii="彩虹粗仿宋" w:eastAsia="彩虹粗仿宋" w:hAnsi="宋体"/>
          <w:sz w:val="24"/>
        </w:rPr>
      </w:pPr>
    </w:p>
    <w:p w:rsidR="00A10417" w:rsidRDefault="00A10417" w:rsidP="00A10417">
      <w:pPr>
        <w:spacing w:line="240" w:lineRule="atLeast"/>
        <w:ind w:firstLineChars="200" w:firstLine="480"/>
        <w:rPr>
          <w:rFonts w:ascii="彩虹粗仿宋" w:eastAsia="彩虹粗仿宋" w:hAnsi="宋体"/>
          <w:sz w:val="24"/>
        </w:rPr>
      </w:pPr>
    </w:p>
    <w:p w:rsidR="00A10417" w:rsidRDefault="00A10417" w:rsidP="00A10417">
      <w:pPr>
        <w:spacing w:line="240" w:lineRule="atLeast"/>
        <w:ind w:firstLineChars="200" w:firstLine="480"/>
        <w:rPr>
          <w:rFonts w:ascii="彩虹粗仿宋" w:eastAsia="彩虹粗仿宋" w:hAnsi="宋体"/>
          <w:sz w:val="24"/>
        </w:rPr>
      </w:pPr>
    </w:p>
    <w:p w:rsidR="00A10417" w:rsidRDefault="00A10417" w:rsidP="00A10417">
      <w:pPr>
        <w:spacing w:line="240" w:lineRule="atLeast"/>
        <w:ind w:firstLineChars="200" w:firstLine="480"/>
        <w:rPr>
          <w:rFonts w:ascii="彩虹粗仿宋" w:eastAsia="彩虹粗仿宋" w:hAnsi="宋体"/>
          <w:sz w:val="24"/>
        </w:rPr>
      </w:pPr>
    </w:p>
    <w:p w:rsidR="00A10417" w:rsidRPr="00F627DE" w:rsidRDefault="00A10417" w:rsidP="00A10417">
      <w:pPr>
        <w:spacing w:line="360" w:lineRule="auto"/>
        <w:ind w:firstLineChars="200" w:firstLine="482"/>
        <w:rPr>
          <w:rFonts w:ascii="彩虹粗仿宋" w:eastAsia="彩虹粗仿宋" w:hAnsi="宋体"/>
          <w:b/>
          <w:sz w:val="24"/>
        </w:rPr>
      </w:pPr>
      <w:r w:rsidRPr="00F627DE">
        <w:rPr>
          <w:rFonts w:ascii="彩虹粗仿宋" w:eastAsia="彩虹粗仿宋" w:hAnsi="宋体" w:hint="eastAsia"/>
          <w:b/>
          <w:sz w:val="24"/>
        </w:rPr>
        <w:t>（仅甲方通过纸制文件签署时需附加本页内容）</w:t>
      </w:r>
    </w:p>
    <w:p w:rsidR="00A10417" w:rsidRPr="00F627DE" w:rsidRDefault="00A10417" w:rsidP="00A10417">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（签字、盖章页）</w:t>
      </w:r>
    </w:p>
    <w:p w:rsidR="00A10417" w:rsidRPr="00F627DE" w:rsidRDefault="00A10417" w:rsidP="00A10417">
      <w:pPr>
        <w:spacing w:line="360" w:lineRule="auto"/>
        <w:ind w:firstLineChars="200" w:firstLine="480"/>
        <w:rPr>
          <w:rFonts w:ascii="彩虹粗仿宋" w:eastAsia="彩虹粗仿宋" w:hAnsi="宋体"/>
          <w:sz w:val="24"/>
        </w:rPr>
      </w:pPr>
    </w:p>
    <w:p w:rsidR="00A10417" w:rsidRPr="00F627DE" w:rsidRDefault="00A10417" w:rsidP="00A10417">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甲方（单位客户）：</w:t>
      </w:r>
    </w:p>
    <w:p w:rsidR="00A10417" w:rsidRPr="00F627DE" w:rsidRDefault="00A10417" w:rsidP="00A10417">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（公  章）</w:t>
      </w:r>
    </w:p>
    <w:p w:rsidR="00A10417" w:rsidRPr="00F627DE" w:rsidRDefault="00A10417" w:rsidP="00A10417">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 xml:space="preserve">法定代表人（负责人） </w:t>
      </w:r>
    </w:p>
    <w:p w:rsidR="00A10417" w:rsidRPr="00F627DE" w:rsidRDefault="00A10417" w:rsidP="00A10417">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或授权代理人（签字）：</w:t>
      </w:r>
    </w:p>
    <w:p w:rsidR="00A10417" w:rsidRPr="00F627DE" w:rsidRDefault="00A10417" w:rsidP="00A10417">
      <w:pPr>
        <w:spacing w:line="360" w:lineRule="auto"/>
        <w:ind w:firstLineChars="200" w:firstLine="480"/>
        <w:jc w:val="right"/>
        <w:rPr>
          <w:rFonts w:ascii="彩虹粗仿宋" w:eastAsia="彩虹粗仿宋" w:hAnsi="宋体"/>
          <w:sz w:val="24"/>
        </w:rPr>
      </w:pPr>
      <w:r w:rsidRPr="00F627DE">
        <w:rPr>
          <w:rFonts w:ascii="彩虹粗仿宋" w:eastAsia="彩虹粗仿宋" w:hAnsi="宋体" w:hint="eastAsia"/>
          <w:sz w:val="24"/>
        </w:rPr>
        <w:t>年    月    日</w:t>
      </w:r>
    </w:p>
    <w:p w:rsidR="00A10417" w:rsidRPr="00F627DE" w:rsidRDefault="00A10417" w:rsidP="00A10417">
      <w:pPr>
        <w:spacing w:line="360" w:lineRule="auto"/>
        <w:ind w:firstLineChars="200" w:firstLine="480"/>
        <w:rPr>
          <w:rFonts w:ascii="彩虹粗仿宋" w:eastAsia="彩虹粗仿宋" w:hAnsi="宋体"/>
          <w:sz w:val="24"/>
        </w:rPr>
      </w:pPr>
    </w:p>
    <w:p w:rsidR="00A10417" w:rsidRPr="00F627DE" w:rsidRDefault="00A10417" w:rsidP="00A10417">
      <w:pPr>
        <w:spacing w:line="360" w:lineRule="auto"/>
        <w:ind w:firstLineChars="200" w:firstLine="480"/>
        <w:rPr>
          <w:rFonts w:ascii="彩虹粗仿宋" w:eastAsia="彩虹粗仿宋" w:hAnsi="宋体"/>
          <w:sz w:val="24"/>
        </w:rPr>
      </w:pPr>
    </w:p>
    <w:p w:rsidR="00A10417" w:rsidRPr="00F627DE" w:rsidRDefault="00A10417" w:rsidP="00A10417">
      <w:pPr>
        <w:spacing w:line="360" w:lineRule="auto"/>
        <w:ind w:firstLineChars="200" w:firstLine="480"/>
        <w:rPr>
          <w:rFonts w:ascii="彩虹粗仿宋" w:eastAsia="彩虹粗仿宋" w:hAnsi="宋体"/>
          <w:sz w:val="24"/>
        </w:rPr>
      </w:pPr>
    </w:p>
    <w:p w:rsidR="00A10417" w:rsidRPr="00F627DE" w:rsidRDefault="00A10417" w:rsidP="00A10417">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乙方：中国建设银行股份有限公司_________分支行</w:t>
      </w:r>
    </w:p>
    <w:p w:rsidR="00A10417" w:rsidRPr="00F627DE" w:rsidRDefault="00A10417" w:rsidP="00A10417">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（公  章）</w:t>
      </w:r>
    </w:p>
    <w:p w:rsidR="00A10417" w:rsidRPr="00F627DE" w:rsidRDefault="00A10417" w:rsidP="00A10417">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法定代表人（负责人）</w:t>
      </w:r>
    </w:p>
    <w:p w:rsidR="00A10417" w:rsidRPr="00F627DE" w:rsidRDefault="00A10417" w:rsidP="00A10417">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或授权代理人（签字）：</w:t>
      </w:r>
    </w:p>
    <w:p w:rsidR="00A10417" w:rsidRPr="00F627DE" w:rsidRDefault="00A10417" w:rsidP="00A10417">
      <w:pPr>
        <w:spacing w:line="360" w:lineRule="auto"/>
        <w:ind w:firstLineChars="200" w:firstLine="480"/>
        <w:jc w:val="right"/>
        <w:rPr>
          <w:rFonts w:ascii="彩虹粗仿宋" w:eastAsia="彩虹粗仿宋" w:hAnsi="宋体"/>
          <w:sz w:val="24"/>
        </w:rPr>
      </w:pPr>
      <w:r w:rsidRPr="00F627DE">
        <w:rPr>
          <w:rFonts w:ascii="彩虹粗仿宋" w:eastAsia="彩虹粗仿宋" w:hAnsi="宋体" w:hint="eastAsia"/>
          <w:sz w:val="24"/>
        </w:rPr>
        <w:t>年    月    日</w:t>
      </w:r>
    </w:p>
    <w:p w:rsidR="00B57C10" w:rsidRDefault="00B57C10">
      <w:bookmarkStart w:id="0" w:name="_GoBack"/>
      <w:bookmarkEnd w:id="0"/>
    </w:p>
    <w:sectPr w:rsidR="00B57C10" w:rsidSect="001947D0">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DC8" w:rsidRDefault="00303DC8" w:rsidP="00A10417">
      <w:r>
        <w:separator/>
      </w:r>
    </w:p>
  </w:endnote>
  <w:endnote w:type="continuationSeparator" w:id="0">
    <w:p w:rsidR="00303DC8" w:rsidRDefault="00303DC8" w:rsidP="00A1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DC8" w:rsidRDefault="00303DC8" w:rsidP="00A10417">
      <w:r>
        <w:separator/>
      </w:r>
    </w:p>
  </w:footnote>
  <w:footnote w:type="continuationSeparator" w:id="0">
    <w:p w:rsidR="00303DC8" w:rsidRDefault="00303DC8" w:rsidP="00A10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CB"/>
    <w:rsid w:val="002038CB"/>
    <w:rsid w:val="00303DC8"/>
    <w:rsid w:val="00A10417"/>
    <w:rsid w:val="00B57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8E0086-21DC-436A-9776-0DB92033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4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04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10417"/>
    <w:rPr>
      <w:sz w:val="18"/>
      <w:szCs w:val="18"/>
    </w:rPr>
  </w:style>
  <w:style w:type="paragraph" w:styleId="a4">
    <w:name w:val="footer"/>
    <w:basedOn w:val="a"/>
    <w:link w:val="Char0"/>
    <w:uiPriority w:val="99"/>
    <w:unhideWhenUsed/>
    <w:rsid w:val="00A104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04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潘胤祺</dc:creator>
  <cp:keywords/>
  <dc:description/>
  <cp:lastModifiedBy>潘胤祺</cp:lastModifiedBy>
  <cp:revision>2</cp:revision>
  <dcterms:created xsi:type="dcterms:W3CDTF">2021-04-30T10:25:00Z</dcterms:created>
  <dcterms:modified xsi:type="dcterms:W3CDTF">2021-04-30T10:25:00Z</dcterms:modified>
</cp:coreProperties>
</file>