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B12B2" w14:textId="29B98FF4"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863C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“乾元-私享”2020年第214期私人银行人民币理财产品</w:t>
      </w:r>
      <w:r w:rsidR="006F6FE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季度投资管理报告</w:t>
      </w:r>
    </w:p>
    <w:p w14:paraId="7998F753" w14:textId="77777777"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F6FE0">
        <w:rPr>
          <w:rFonts w:asciiTheme="minorEastAsia" w:eastAsiaTheme="minorEastAsia" w:hAnsiTheme="minorEastAsia"/>
          <w:color w:val="000000"/>
          <w:szCs w:val="21"/>
        </w:rPr>
        <w:t>2021年3月31日</w:t>
      </w:r>
    </w:p>
    <w:p w14:paraId="7C5521FC" w14:textId="5A426C7C" w:rsidR="001B3848" w:rsidRPr="00437C59" w:rsidRDefault="00863CA9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“乾元-私享”2020年第214期私人银行人民币理财产品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A7587B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6F6FE0">
        <w:rPr>
          <w:rFonts w:asciiTheme="minorEastAsia" w:eastAsiaTheme="minorEastAsia" w:hAnsiTheme="minorEastAsia" w:hint="eastAsia"/>
          <w:color w:val="000000"/>
          <w:sz w:val="28"/>
          <w:szCs w:val="28"/>
        </w:rPr>
        <w:t>020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E85F7A">
        <w:rPr>
          <w:rFonts w:asciiTheme="minorEastAsia" w:eastAsiaTheme="minorEastAsia" w:hAnsiTheme="minorEastAsia"/>
          <w:color w:val="000000"/>
          <w:sz w:val="28"/>
          <w:szCs w:val="28"/>
        </w:rPr>
        <w:t>12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E85F7A">
        <w:rPr>
          <w:rFonts w:asciiTheme="minorEastAsia" w:eastAsiaTheme="minorEastAsia" w:hAnsiTheme="minorEastAsia"/>
          <w:color w:val="000000"/>
          <w:sz w:val="28"/>
          <w:szCs w:val="28"/>
        </w:rPr>
        <w:t>08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863CA9">
        <w:rPr>
          <w:rFonts w:asciiTheme="minorEastAsia" w:eastAsiaTheme="minorEastAsia" w:hAnsiTheme="minorEastAsia"/>
          <w:color w:val="000000"/>
          <w:sz w:val="28"/>
          <w:szCs w:val="28"/>
        </w:rPr>
        <w:t>99,883</w:t>
      </w:r>
      <w:r w:rsidR="00A7587B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14:paraId="6905C40B" w14:textId="77777777"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14:paraId="1D3ED1CF" w14:textId="77777777"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F3325D" w14:paraId="4D853FE3" w14:textId="77777777" w:rsidTr="00951EE2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B6B0" w14:textId="77777777" w:rsidR="006135B1" w:rsidRPr="00F3325D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322A" w14:textId="57E609B6" w:rsidR="00D33A7C" w:rsidRPr="00F3325D" w:rsidRDefault="0047197D" w:rsidP="00D33A7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325D">
              <w:rPr>
                <w:rFonts w:asciiTheme="minorEastAsia" w:eastAsiaTheme="minorEastAsia" w:hAnsiTheme="minorEastAsia"/>
                <w:color w:val="000000"/>
                <w:szCs w:val="21"/>
              </w:rPr>
              <w:t>254</w:t>
            </w:r>
          </w:p>
        </w:tc>
      </w:tr>
      <w:tr w:rsidR="006135B1" w:rsidRPr="00F3325D" w14:paraId="3FAAB5ED" w14:textId="77777777" w:rsidTr="00951EE2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BE03" w14:textId="77777777" w:rsidR="006135B1" w:rsidRPr="00F3325D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24B3" w14:textId="5E9AF067" w:rsidR="006135B1" w:rsidRPr="00F3325D" w:rsidRDefault="0047197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325D">
              <w:rPr>
                <w:rFonts w:asciiTheme="minorEastAsia" w:eastAsiaTheme="minorEastAsia" w:hAnsiTheme="minorEastAsia"/>
                <w:color w:val="000000"/>
                <w:szCs w:val="21"/>
              </w:rPr>
              <w:t>3.87%</w:t>
            </w:r>
          </w:p>
        </w:tc>
      </w:tr>
    </w:tbl>
    <w:p w14:paraId="13122934" w14:textId="77777777"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14:paraId="3AC37D24" w14:textId="77777777"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1400"/>
        <w:gridCol w:w="1399"/>
        <w:gridCol w:w="1400"/>
        <w:gridCol w:w="1314"/>
      </w:tblGrid>
      <w:tr w:rsidR="00F33FC4" w:rsidRPr="00E31B0A" w14:paraId="18A8A1C4" w14:textId="77777777" w:rsidTr="005204A8">
        <w:trPr>
          <w:trHeight w:val="589"/>
        </w:trPr>
        <w:tc>
          <w:tcPr>
            <w:tcW w:w="2943" w:type="dxa"/>
            <w:vAlign w:val="center"/>
          </w:tcPr>
          <w:p w14:paraId="78A4B254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615A4211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14:paraId="5EA56243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14:paraId="09B78740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14:paraId="60CC4CBC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A7587B" w:rsidRPr="00E31B0A" w14:paraId="50CE8CE4" w14:textId="77777777" w:rsidTr="003C156D">
        <w:trPr>
          <w:trHeight w:val="475"/>
        </w:trPr>
        <w:tc>
          <w:tcPr>
            <w:tcW w:w="2943" w:type="dxa"/>
            <w:vAlign w:val="center"/>
          </w:tcPr>
          <w:p w14:paraId="18528B09" w14:textId="4797F7E1" w:rsidR="00A7587B" w:rsidRPr="00E31B0A" w:rsidRDefault="00863CA9" w:rsidP="003C156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“乾元-私享”2020年第214期私人银行人民币理财产品</w:t>
            </w:r>
          </w:p>
        </w:tc>
        <w:tc>
          <w:tcPr>
            <w:tcW w:w="1418" w:type="dxa"/>
            <w:vAlign w:val="center"/>
          </w:tcPr>
          <w:p w14:paraId="31AC9FE7" w14:textId="57C97262" w:rsidR="00A7587B" w:rsidRPr="00E31B0A" w:rsidRDefault="002A3165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A3165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2020/12/3</w:t>
            </w:r>
          </w:p>
        </w:tc>
        <w:tc>
          <w:tcPr>
            <w:tcW w:w="1417" w:type="dxa"/>
            <w:vAlign w:val="center"/>
          </w:tcPr>
          <w:p w14:paraId="467F2D45" w14:textId="2C360C14" w:rsidR="00A7587B" w:rsidRPr="00E31B0A" w:rsidRDefault="002A3165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A3165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2020/12/7</w:t>
            </w:r>
          </w:p>
        </w:tc>
        <w:tc>
          <w:tcPr>
            <w:tcW w:w="1418" w:type="dxa"/>
            <w:vAlign w:val="center"/>
          </w:tcPr>
          <w:p w14:paraId="17F88D6E" w14:textId="36DDC204" w:rsidR="00A7587B" w:rsidRPr="00E31B0A" w:rsidRDefault="002A3165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A3165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2020/12/8</w:t>
            </w:r>
          </w:p>
        </w:tc>
        <w:tc>
          <w:tcPr>
            <w:tcW w:w="1326" w:type="dxa"/>
            <w:vAlign w:val="center"/>
          </w:tcPr>
          <w:p w14:paraId="355674E0" w14:textId="44734209" w:rsidR="00A7587B" w:rsidRPr="00E31B0A" w:rsidRDefault="00E52B2D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52B2D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2021/8/19</w:t>
            </w:r>
          </w:p>
        </w:tc>
      </w:tr>
    </w:tbl>
    <w:p w14:paraId="1EFFE6AA" w14:textId="77777777"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5A40C772" w14:textId="77777777"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02304965" w14:textId="77777777"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1378"/>
        <w:gridCol w:w="1741"/>
        <w:gridCol w:w="1842"/>
      </w:tblGrid>
      <w:tr w:rsidR="005204A8" w:rsidRPr="00F3325D" w14:paraId="2B0ECEBE" w14:textId="77777777" w:rsidTr="00CE3A40">
        <w:trPr>
          <w:trHeight w:val="285"/>
          <w:jc w:val="center"/>
        </w:trPr>
        <w:tc>
          <w:tcPr>
            <w:tcW w:w="2122" w:type="dxa"/>
            <w:vAlign w:val="center"/>
          </w:tcPr>
          <w:p w14:paraId="117C472A" w14:textId="77777777" w:rsidR="005204A8" w:rsidRPr="00F3325D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984" w:type="dxa"/>
            <w:vAlign w:val="center"/>
          </w:tcPr>
          <w:p w14:paraId="67C2D4D3" w14:textId="77777777" w:rsidR="005204A8" w:rsidRPr="00F3325D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14:paraId="386B86D5" w14:textId="77777777" w:rsidR="005204A8" w:rsidRPr="00F3325D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378" w:type="dxa"/>
            <w:vAlign w:val="center"/>
          </w:tcPr>
          <w:p w14:paraId="10206D9A" w14:textId="77777777" w:rsidR="005204A8" w:rsidRPr="00F3325D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14:paraId="471966B7" w14:textId="77777777" w:rsidR="005204A8" w:rsidRPr="00F3325D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14:paraId="3486560B" w14:textId="77777777" w:rsidR="005204A8" w:rsidRPr="00F3325D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14:paraId="209FBC7D" w14:textId="77777777" w:rsidR="005204A8" w:rsidRPr="00F3325D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B80CA0" w:rsidRPr="00F3325D" w14:paraId="431E41C0" w14:textId="77777777" w:rsidTr="006F4FCE">
        <w:trPr>
          <w:trHeight w:val="285"/>
          <w:jc w:val="center"/>
        </w:trPr>
        <w:tc>
          <w:tcPr>
            <w:tcW w:w="2122" w:type="dxa"/>
            <w:vAlign w:val="center"/>
          </w:tcPr>
          <w:p w14:paraId="721E25DD" w14:textId="77777777" w:rsidR="00B80CA0" w:rsidRPr="00F3325D" w:rsidRDefault="00B80CA0" w:rsidP="00B80CA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984" w:type="dxa"/>
            <w:vAlign w:val="center"/>
          </w:tcPr>
          <w:p w14:paraId="099F7D22" w14:textId="14287EC8" w:rsidR="00B80CA0" w:rsidRPr="00F3325D" w:rsidRDefault="00B80CA0" w:rsidP="00B80CA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 w:cs="宋体"/>
                <w:kern w:val="0"/>
              </w:rPr>
              <w:t>54,781,305.84</w:t>
            </w:r>
          </w:p>
        </w:tc>
        <w:tc>
          <w:tcPr>
            <w:tcW w:w="1378" w:type="dxa"/>
            <w:vAlign w:val="center"/>
          </w:tcPr>
          <w:p w14:paraId="46903FEB" w14:textId="77E2BC70" w:rsidR="00B80CA0" w:rsidRPr="00F3325D" w:rsidRDefault="00B80CA0" w:rsidP="00B80CA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 w:cs="宋体"/>
                <w:kern w:val="0"/>
              </w:rPr>
              <w:t>4.52%</w:t>
            </w:r>
          </w:p>
        </w:tc>
        <w:tc>
          <w:tcPr>
            <w:tcW w:w="1741" w:type="dxa"/>
          </w:tcPr>
          <w:p w14:paraId="26F0E78D" w14:textId="6C7260C7" w:rsidR="00B80CA0" w:rsidRPr="00F3325D" w:rsidRDefault="00B80CA0" w:rsidP="00B80CA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/>
              </w:rPr>
              <w:t>54,781,305.84</w:t>
            </w:r>
          </w:p>
        </w:tc>
        <w:tc>
          <w:tcPr>
            <w:tcW w:w="1842" w:type="dxa"/>
          </w:tcPr>
          <w:p w14:paraId="02EFC326" w14:textId="0ACF8C2A" w:rsidR="00B80CA0" w:rsidRPr="00F3325D" w:rsidRDefault="00B80CA0" w:rsidP="00B80CA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/>
              </w:rPr>
              <w:t>4.52%</w:t>
            </w:r>
          </w:p>
        </w:tc>
      </w:tr>
      <w:tr w:rsidR="00B80CA0" w:rsidRPr="00F3325D" w14:paraId="3541BE11" w14:textId="77777777" w:rsidTr="006F4FCE">
        <w:trPr>
          <w:trHeight w:val="285"/>
          <w:jc w:val="center"/>
        </w:trPr>
        <w:tc>
          <w:tcPr>
            <w:tcW w:w="2122" w:type="dxa"/>
            <w:vAlign w:val="center"/>
          </w:tcPr>
          <w:p w14:paraId="2A918C4B" w14:textId="467699B9" w:rsidR="00B80CA0" w:rsidRPr="00F3325D" w:rsidRDefault="00B80CA0" w:rsidP="00B80CA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债券</w:t>
            </w:r>
          </w:p>
        </w:tc>
        <w:tc>
          <w:tcPr>
            <w:tcW w:w="1984" w:type="dxa"/>
            <w:vAlign w:val="center"/>
          </w:tcPr>
          <w:p w14:paraId="2CBFF123" w14:textId="027F76D8" w:rsidR="00B80CA0" w:rsidRPr="00F3325D" w:rsidRDefault="00B80CA0" w:rsidP="00B80CA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 w:cs="宋体"/>
                <w:kern w:val="0"/>
              </w:rPr>
              <w:t>695,103,249.32</w:t>
            </w:r>
          </w:p>
        </w:tc>
        <w:tc>
          <w:tcPr>
            <w:tcW w:w="1378" w:type="dxa"/>
            <w:vAlign w:val="center"/>
          </w:tcPr>
          <w:p w14:paraId="5A92A806" w14:textId="07027841" w:rsidR="00B80CA0" w:rsidRPr="00F3325D" w:rsidRDefault="00B80CA0" w:rsidP="00B80CA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 w:cs="宋体"/>
                <w:kern w:val="0"/>
              </w:rPr>
              <w:t>57.32%</w:t>
            </w:r>
          </w:p>
        </w:tc>
        <w:tc>
          <w:tcPr>
            <w:tcW w:w="1741" w:type="dxa"/>
          </w:tcPr>
          <w:p w14:paraId="4744E5FD" w14:textId="6E592CDD" w:rsidR="00B80CA0" w:rsidRPr="00F3325D" w:rsidRDefault="00B80CA0" w:rsidP="00B80CA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/>
              </w:rPr>
              <w:t>695,103,249.32</w:t>
            </w:r>
          </w:p>
        </w:tc>
        <w:tc>
          <w:tcPr>
            <w:tcW w:w="1842" w:type="dxa"/>
          </w:tcPr>
          <w:p w14:paraId="393805C2" w14:textId="1D6FE637" w:rsidR="00B80CA0" w:rsidRPr="00F3325D" w:rsidRDefault="00B80CA0" w:rsidP="00B80CA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/>
              </w:rPr>
              <w:t>57.32%</w:t>
            </w:r>
          </w:p>
        </w:tc>
      </w:tr>
      <w:tr w:rsidR="00B80CA0" w:rsidRPr="00F3325D" w14:paraId="5DDA08F6" w14:textId="77777777" w:rsidTr="006F4FCE">
        <w:trPr>
          <w:trHeight w:val="285"/>
          <w:jc w:val="center"/>
        </w:trPr>
        <w:tc>
          <w:tcPr>
            <w:tcW w:w="2122" w:type="dxa"/>
            <w:vAlign w:val="center"/>
          </w:tcPr>
          <w:p w14:paraId="1CC0BA7F" w14:textId="77777777" w:rsidR="00B80CA0" w:rsidRPr="00F3325D" w:rsidRDefault="00B80CA0" w:rsidP="00B80CA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 w:cs="宋体" w:hint="eastAsia"/>
                <w:kern w:val="0"/>
              </w:rPr>
              <w:t>非标准化债权类资产</w:t>
            </w:r>
          </w:p>
        </w:tc>
        <w:tc>
          <w:tcPr>
            <w:tcW w:w="1984" w:type="dxa"/>
            <w:vAlign w:val="center"/>
          </w:tcPr>
          <w:p w14:paraId="28BF6704" w14:textId="58840E54" w:rsidR="00B80CA0" w:rsidRPr="00F3325D" w:rsidRDefault="00B80CA0" w:rsidP="00B80CA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 w:cs="宋体"/>
                <w:kern w:val="0"/>
              </w:rPr>
              <w:t>462,815,091.53</w:t>
            </w:r>
          </w:p>
        </w:tc>
        <w:tc>
          <w:tcPr>
            <w:tcW w:w="1378" w:type="dxa"/>
            <w:vAlign w:val="center"/>
          </w:tcPr>
          <w:p w14:paraId="51DFC5DD" w14:textId="526F4076" w:rsidR="00B80CA0" w:rsidRPr="00F3325D" w:rsidRDefault="00B80CA0" w:rsidP="00B80CA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 w:cs="宋体"/>
                <w:kern w:val="0"/>
              </w:rPr>
              <w:t>38.16%</w:t>
            </w:r>
          </w:p>
        </w:tc>
        <w:tc>
          <w:tcPr>
            <w:tcW w:w="1741" w:type="dxa"/>
          </w:tcPr>
          <w:p w14:paraId="10B69F15" w14:textId="64B01491" w:rsidR="00B80CA0" w:rsidRPr="00F3325D" w:rsidRDefault="00B80CA0" w:rsidP="00B80CA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/>
              </w:rPr>
              <w:t>462,815,091.53</w:t>
            </w:r>
          </w:p>
        </w:tc>
        <w:tc>
          <w:tcPr>
            <w:tcW w:w="1842" w:type="dxa"/>
          </w:tcPr>
          <w:p w14:paraId="49019C67" w14:textId="1327808F" w:rsidR="00B80CA0" w:rsidRPr="00F3325D" w:rsidRDefault="00B80CA0" w:rsidP="00B80CA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/>
              </w:rPr>
              <w:t>38.16%</w:t>
            </w:r>
          </w:p>
        </w:tc>
      </w:tr>
      <w:tr w:rsidR="00B80CA0" w:rsidRPr="00F3325D" w14:paraId="64B6407F" w14:textId="77777777" w:rsidTr="006F4FCE">
        <w:trPr>
          <w:trHeight w:val="285"/>
          <w:jc w:val="center"/>
        </w:trPr>
        <w:tc>
          <w:tcPr>
            <w:tcW w:w="2122" w:type="dxa"/>
            <w:vAlign w:val="center"/>
          </w:tcPr>
          <w:p w14:paraId="1096B4A4" w14:textId="77777777" w:rsidR="00B80CA0" w:rsidRPr="00F3325D" w:rsidRDefault="00B80CA0" w:rsidP="00B80CA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984" w:type="dxa"/>
            <w:vAlign w:val="center"/>
          </w:tcPr>
          <w:p w14:paraId="009CA0F1" w14:textId="0B8D5533" w:rsidR="00B80CA0" w:rsidRPr="00F3325D" w:rsidRDefault="00B80CA0" w:rsidP="00B80CA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 w:cs="宋体"/>
                <w:kern w:val="0"/>
              </w:rPr>
              <w:t>1,212,699,646.69</w:t>
            </w:r>
          </w:p>
        </w:tc>
        <w:tc>
          <w:tcPr>
            <w:tcW w:w="1378" w:type="dxa"/>
            <w:vAlign w:val="center"/>
          </w:tcPr>
          <w:p w14:paraId="13D6FB38" w14:textId="77777777" w:rsidR="00B80CA0" w:rsidRPr="00F3325D" w:rsidRDefault="00B80CA0" w:rsidP="00B80CA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741" w:type="dxa"/>
          </w:tcPr>
          <w:p w14:paraId="397059A1" w14:textId="39D2F0F2" w:rsidR="00B80CA0" w:rsidRPr="00F3325D" w:rsidRDefault="00B80CA0" w:rsidP="00B80CA0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/>
              </w:rPr>
              <w:t>1,212,699,646.69</w:t>
            </w:r>
          </w:p>
        </w:tc>
        <w:tc>
          <w:tcPr>
            <w:tcW w:w="1842" w:type="dxa"/>
          </w:tcPr>
          <w:p w14:paraId="262B4301" w14:textId="7554D6DB" w:rsidR="00B80CA0" w:rsidRPr="00F3325D" w:rsidRDefault="00B80CA0" w:rsidP="00B80CA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F3325D">
              <w:rPr>
                <w:rFonts w:asciiTheme="minorEastAsia" w:eastAsiaTheme="minorEastAsia" w:hAnsiTheme="minorEastAsia"/>
              </w:rPr>
              <w:t>100%</w:t>
            </w:r>
          </w:p>
        </w:tc>
      </w:tr>
    </w:tbl>
    <w:p w14:paraId="3ED53EC0" w14:textId="77777777"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65"/>
        <w:gridCol w:w="1780"/>
        <w:gridCol w:w="1720"/>
      </w:tblGrid>
      <w:tr w:rsidR="005204A8" w:rsidRPr="00F3325D" w14:paraId="38F05D86" w14:textId="77777777" w:rsidTr="000E546B">
        <w:trPr>
          <w:trHeight w:val="589"/>
          <w:jc w:val="center"/>
        </w:trPr>
        <w:tc>
          <w:tcPr>
            <w:tcW w:w="1231" w:type="dxa"/>
            <w:vAlign w:val="center"/>
          </w:tcPr>
          <w:p w14:paraId="15D513D5" w14:textId="77777777" w:rsidR="005204A8" w:rsidRPr="00F3325D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65" w:type="dxa"/>
            <w:vAlign w:val="center"/>
          </w:tcPr>
          <w:p w14:paraId="2A66A22E" w14:textId="77777777" w:rsidR="005204A8" w:rsidRPr="00F3325D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0" w:type="dxa"/>
            <w:vAlign w:val="center"/>
          </w:tcPr>
          <w:p w14:paraId="3E688358" w14:textId="77777777" w:rsidR="005204A8" w:rsidRPr="00F3325D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20" w:type="dxa"/>
            <w:vAlign w:val="center"/>
          </w:tcPr>
          <w:p w14:paraId="4A83AF7E" w14:textId="77777777" w:rsidR="005204A8" w:rsidRPr="00F3325D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0E5B2F" w:rsidRPr="00F3325D" w14:paraId="751D90E6" w14:textId="77777777" w:rsidTr="00C04FE0">
        <w:trPr>
          <w:trHeight w:val="496"/>
          <w:jc w:val="center"/>
        </w:trPr>
        <w:tc>
          <w:tcPr>
            <w:tcW w:w="1231" w:type="dxa"/>
            <w:vAlign w:val="center"/>
          </w:tcPr>
          <w:p w14:paraId="6395C88C" w14:textId="77777777" w:rsidR="000E5B2F" w:rsidRPr="00F3325D" w:rsidRDefault="000E5B2F" w:rsidP="00B80C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565" w:type="dxa"/>
            <w:vAlign w:val="center"/>
          </w:tcPr>
          <w:p w14:paraId="043B87B8" w14:textId="77777777" w:rsidR="000E5B2F" w:rsidRPr="00F3325D" w:rsidRDefault="000E5B2F" w:rsidP="00B80CA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20银河F5</w:t>
            </w:r>
          </w:p>
        </w:tc>
        <w:tc>
          <w:tcPr>
            <w:tcW w:w="1780" w:type="dxa"/>
            <w:vAlign w:val="bottom"/>
          </w:tcPr>
          <w:p w14:paraId="7AD23DAF" w14:textId="77777777" w:rsidR="000E5B2F" w:rsidRPr="00F3325D" w:rsidRDefault="000E5B2F" w:rsidP="00B80CA0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400,000,000.00 </w:t>
            </w:r>
          </w:p>
        </w:tc>
        <w:tc>
          <w:tcPr>
            <w:tcW w:w="1720" w:type="dxa"/>
            <w:vAlign w:val="bottom"/>
          </w:tcPr>
          <w:p w14:paraId="6E956A57" w14:textId="77777777" w:rsidR="000E5B2F" w:rsidRPr="00F3325D" w:rsidRDefault="000E5B2F" w:rsidP="00B80CA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32.98%</w:t>
            </w:r>
          </w:p>
        </w:tc>
      </w:tr>
      <w:tr w:rsidR="000E5B2F" w:rsidRPr="00F3325D" w14:paraId="572B54ED" w14:textId="77777777" w:rsidTr="00C04FE0">
        <w:trPr>
          <w:trHeight w:val="496"/>
          <w:jc w:val="center"/>
        </w:trPr>
        <w:tc>
          <w:tcPr>
            <w:tcW w:w="1231" w:type="dxa"/>
            <w:vAlign w:val="center"/>
          </w:tcPr>
          <w:p w14:paraId="0A4CCD28" w14:textId="4DBD5459" w:rsidR="000E5B2F" w:rsidRPr="00F3325D" w:rsidRDefault="000E5B2F" w:rsidP="00B80C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3565" w:type="dxa"/>
            <w:vAlign w:val="center"/>
          </w:tcPr>
          <w:p w14:paraId="3F6725EA" w14:textId="77777777" w:rsidR="000E5B2F" w:rsidRPr="00F3325D" w:rsidRDefault="000E5B2F" w:rsidP="00B80CA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17深键桥OB001</w:t>
            </w:r>
          </w:p>
        </w:tc>
        <w:tc>
          <w:tcPr>
            <w:tcW w:w="1780" w:type="dxa"/>
            <w:vAlign w:val="bottom"/>
          </w:tcPr>
          <w:p w14:paraId="73264631" w14:textId="77777777" w:rsidR="000E5B2F" w:rsidRPr="00F3325D" w:rsidRDefault="000E5B2F" w:rsidP="00B80CA0">
            <w:pPr>
              <w:spacing w:line="360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330,611,537.04 </w:t>
            </w:r>
          </w:p>
        </w:tc>
        <w:tc>
          <w:tcPr>
            <w:tcW w:w="1720" w:type="dxa"/>
            <w:vAlign w:val="bottom"/>
          </w:tcPr>
          <w:p w14:paraId="1E5FAAE2" w14:textId="77777777" w:rsidR="000E5B2F" w:rsidRPr="00F3325D" w:rsidRDefault="000E5B2F" w:rsidP="00B80CA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27.26%</w:t>
            </w:r>
          </w:p>
        </w:tc>
      </w:tr>
      <w:tr w:rsidR="000E5B2F" w:rsidRPr="00F3325D" w14:paraId="5BA1B969" w14:textId="77777777" w:rsidTr="00C04FE0">
        <w:trPr>
          <w:trHeight w:val="496"/>
          <w:jc w:val="center"/>
        </w:trPr>
        <w:tc>
          <w:tcPr>
            <w:tcW w:w="1231" w:type="dxa"/>
            <w:vAlign w:val="center"/>
          </w:tcPr>
          <w:p w14:paraId="3465E41C" w14:textId="5292D6F8" w:rsidR="000E5B2F" w:rsidRPr="00F3325D" w:rsidRDefault="000E5B2F" w:rsidP="00B80C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3565" w:type="dxa"/>
            <w:vAlign w:val="center"/>
          </w:tcPr>
          <w:p w14:paraId="43ECE21C" w14:textId="77777777" w:rsidR="000E5B2F" w:rsidRPr="00F3325D" w:rsidRDefault="000E5B2F" w:rsidP="00B80CA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20云能投MTN004</w:t>
            </w:r>
          </w:p>
        </w:tc>
        <w:tc>
          <w:tcPr>
            <w:tcW w:w="1780" w:type="dxa"/>
            <w:vAlign w:val="bottom"/>
          </w:tcPr>
          <w:p w14:paraId="71AB2123" w14:textId="77777777" w:rsidR="000E5B2F" w:rsidRPr="00F3325D" w:rsidRDefault="000E5B2F" w:rsidP="00B80CA0">
            <w:pPr>
              <w:spacing w:line="360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103,182,904.11 </w:t>
            </w:r>
          </w:p>
        </w:tc>
        <w:tc>
          <w:tcPr>
            <w:tcW w:w="1720" w:type="dxa"/>
            <w:vAlign w:val="bottom"/>
          </w:tcPr>
          <w:p w14:paraId="4D233B2B" w14:textId="77777777" w:rsidR="000E5B2F" w:rsidRPr="00F3325D" w:rsidRDefault="000E5B2F" w:rsidP="00B80CA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8.51%</w:t>
            </w:r>
          </w:p>
        </w:tc>
      </w:tr>
      <w:tr w:rsidR="000E5B2F" w:rsidRPr="00F3325D" w14:paraId="33A0938F" w14:textId="77777777" w:rsidTr="00C04FE0">
        <w:trPr>
          <w:trHeight w:val="496"/>
          <w:jc w:val="center"/>
        </w:trPr>
        <w:tc>
          <w:tcPr>
            <w:tcW w:w="1231" w:type="dxa"/>
            <w:vAlign w:val="center"/>
          </w:tcPr>
          <w:p w14:paraId="6652D459" w14:textId="4E83519A" w:rsidR="000E5B2F" w:rsidRPr="00F3325D" w:rsidRDefault="000E5B2F" w:rsidP="00B80C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3565" w:type="dxa"/>
            <w:vAlign w:val="center"/>
          </w:tcPr>
          <w:p w14:paraId="12A9470E" w14:textId="77777777" w:rsidR="000E5B2F" w:rsidRPr="00F3325D" w:rsidRDefault="000E5B2F" w:rsidP="00B80CA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20国君S3</w:t>
            </w:r>
          </w:p>
        </w:tc>
        <w:tc>
          <w:tcPr>
            <w:tcW w:w="1780" w:type="dxa"/>
            <w:vAlign w:val="bottom"/>
          </w:tcPr>
          <w:p w14:paraId="0317AD12" w14:textId="77777777" w:rsidR="000E5B2F" w:rsidRPr="00F3325D" w:rsidRDefault="000E5B2F" w:rsidP="00B80CA0">
            <w:pPr>
              <w:spacing w:line="360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101,095,205.48 </w:t>
            </w:r>
          </w:p>
        </w:tc>
        <w:tc>
          <w:tcPr>
            <w:tcW w:w="1720" w:type="dxa"/>
            <w:vAlign w:val="bottom"/>
          </w:tcPr>
          <w:p w14:paraId="3E573BDE" w14:textId="77777777" w:rsidR="000E5B2F" w:rsidRPr="00F3325D" w:rsidRDefault="000E5B2F" w:rsidP="00B80CA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8.34%</w:t>
            </w:r>
          </w:p>
        </w:tc>
      </w:tr>
      <w:tr w:rsidR="000E5B2F" w:rsidRPr="00F3325D" w14:paraId="541A2F6E" w14:textId="77777777" w:rsidTr="00C04FE0">
        <w:trPr>
          <w:trHeight w:val="496"/>
          <w:jc w:val="center"/>
        </w:trPr>
        <w:tc>
          <w:tcPr>
            <w:tcW w:w="1231" w:type="dxa"/>
            <w:vAlign w:val="center"/>
          </w:tcPr>
          <w:p w14:paraId="3249B29C" w14:textId="77777777" w:rsidR="000E5B2F" w:rsidRPr="00F3325D" w:rsidRDefault="000E5B2F" w:rsidP="00B80C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3565" w:type="dxa"/>
            <w:vAlign w:val="center"/>
          </w:tcPr>
          <w:p w14:paraId="5055E675" w14:textId="77777777" w:rsidR="000E5B2F" w:rsidRPr="00F3325D" w:rsidRDefault="000E5B2F" w:rsidP="00B80CA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17苏州国发集团EF001</w:t>
            </w:r>
          </w:p>
        </w:tc>
        <w:tc>
          <w:tcPr>
            <w:tcW w:w="1780" w:type="dxa"/>
            <w:vAlign w:val="bottom"/>
          </w:tcPr>
          <w:p w14:paraId="0A7703E7" w14:textId="77777777" w:rsidR="000E5B2F" w:rsidRPr="00F3325D" w:rsidRDefault="000E5B2F" w:rsidP="00B80CA0">
            <w:pPr>
              <w:spacing w:line="360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91,185,790.00 </w:t>
            </w:r>
          </w:p>
        </w:tc>
        <w:tc>
          <w:tcPr>
            <w:tcW w:w="1720" w:type="dxa"/>
            <w:vAlign w:val="bottom"/>
          </w:tcPr>
          <w:p w14:paraId="12DD6FE4" w14:textId="77777777" w:rsidR="000E5B2F" w:rsidRPr="00F3325D" w:rsidRDefault="000E5B2F" w:rsidP="00B80CA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7.52%</w:t>
            </w:r>
          </w:p>
        </w:tc>
      </w:tr>
      <w:tr w:rsidR="000E5B2F" w:rsidRPr="00F3325D" w14:paraId="34D8598E" w14:textId="77777777" w:rsidTr="00C04FE0">
        <w:trPr>
          <w:trHeight w:val="496"/>
          <w:jc w:val="center"/>
        </w:trPr>
        <w:tc>
          <w:tcPr>
            <w:tcW w:w="1231" w:type="dxa"/>
            <w:vAlign w:val="center"/>
          </w:tcPr>
          <w:p w14:paraId="0B9A723F" w14:textId="5375E0E1" w:rsidR="000E5B2F" w:rsidRPr="00F3325D" w:rsidRDefault="000E5B2F" w:rsidP="00B80C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3565" w:type="dxa"/>
            <w:vAlign w:val="center"/>
          </w:tcPr>
          <w:p w14:paraId="3F1D81DA" w14:textId="77777777" w:rsidR="000E5B2F" w:rsidRPr="00F3325D" w:rsidRDefault="000E5B2F" w:rsidP="00B80CA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20申证08</w:t>
            </w:r>
          </w:p>
        </w:tc>
        <w:tc>
          <w:tcPr>
            <w:tcW w:w="1780" w:type="dxa"/>
            <w:vAlign w:val="bottom"/>
          </w:tcPr>
          <w:p w14:paraId="6A0B4D0D" w14:textId="77777777" w:rsidR="000E5B2F" w:rsidRPr="00F3325D" w:rsidRDefault="000E5B2F" w:rsidP="00B80CA0">
            <w:pPr>
              <w:spacing w:line="360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90,825,139.73 </w:t>
            </w:r>
          </w:p>
        </w:tc>
        <w:tc>
          <w:tcPr>
            <w:tcW w:w="1720" w:type="dxa"/>
            <w:vAlign w:val="bottom"/>
          </w:tcPr>
          <w:p w14:paraId="4E97E927" w14:textId="77777777" w:rsidR="000E5B2F" w:rsidRPr="00F3325D" w:rsidRDefault="000E5B2F" w:rsidP="00B80CA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7.49%</w:t>
            </w:r>
          </w:p>
        </w:tc>
      </w:tr>
      <w:tr w:rsidR="000E5B2F" w:rsidRPr="00F3325D" w14:paraId="5AC14691" w14:textId="77777777" w:rsidTr="00C04FE0">
        <w:trPr>
          <w:trHeight w:val="496"/>
          <w:jc w:val="center"/>
        </w:trPr>
        <w:tc>
          <w:tcPr>
            <w:tcW w:w="1231" w:type="dxa"/>
            <w:vAlign w:val="center"/>
          </w:tcPr>
          <w:p w14:paraId="6AF07500" w14:textId="15496C5E" w:rsidR="000E5B2F" w:rsidRPr="00F3325D" w:rsidRDefault="000E5B2F" w:rsidP="00B80C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3565" w:type="dxa"/>
            <w:vAlign w:val="center"/>
          </w:tcPr>
          <w:p w14:paraId="25C567BB" w14:textId="77777777" w:rsidR="000E5B2F" w:rsidRPr="00F3325D" w:rsidRDefault="000E5B2F" w:rsidP="00B80CA0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17渝重庆化医EB001</w:t>
            </w:r>
          </w:p>
        </w:tc>
        <w:tc>
          <w:tcPr>
            <w:tcW w:w="1780" w:type="dxa"/>
            <w:vAlign w:val="bottom"/>
          </w:tcPr>
          <w:p w14:paraId="2129259C" w14:textId="77777777" w:rsidR="000E5B2F" w:rsidRPr="00F3325D" w:rsidRDefault="000E5B2F" w:rsidP="00B80CA0">
            <w:pPr>
              <w:spacing w:line="360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41,017,764.49 </w:t>
            </w:r>
          </w:p>
        </w:tc>
        <w:tc>
          <w:tcPr>
            <w:tcW w:w="1720" w:type="dxa"/>
            <w:vAlign w:val="bottom"/>
          </w:tcPr>
          <w:p w14:paraId="42949FBF" w14:textId="77777777" w:rsidR="000E5B2F" w:rsidRPr="00F3325D" w:rsidRDefault="000E5B2F" w:rsidP="00B80CA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325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3.38%</w:t>
            </w:r>
          </w:p>
        </w:tc>
      </w:tr>
    </w:tbl>
    <w:p w14:paraId="1F73FCCC" w14:textId="77777777"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14:paraId="3FB5D781" w14:textId="77777777"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14:paraId="6BF68702" w14:textId="77777777" w:rsidTr="005A08AB">
        <w:tc>
          <w:tcPr>
            <w:tcW w:w="8522" w:type="dxa"/>
          </w:tcPr>
          <w:p w14:paraId="3E194EF3" w14:textId="77777777"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14:paraId="6BA6438C" w14:textId="77777777"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14:paraId="3626CE9F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647A3A62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14:paraId="401EAA6D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14:paraId="737CF5DB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14:paraId="1BF0BFBB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14:paraId="7DF8356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14:paraId="1028EB59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09D187CD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14:paraId="46537560" w14:textId="77777777"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14:paraId="0ACABCAB" w14:textId="675EF390" w:rsidR="003B5CC6" w:rsidRDefault="00A4271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42716">
              <w:rPr>
                <w:rFonts w:ascii="宋体" w:hAnsi="宋体" w:cs="宋体"/>
                <w:kern w:val="0"/>
              </w:rPr>
              <w:t>44050186320100001363-1288</w:t>
            </w:r>
          </w:p>
        </w:tc>
        <w:tc>
          <w:tcPr>
            <w:tcW w:w="1843" w:type="dxa"/>
            <w:vAlign w:val="center"/>
          </w:tcPr>
          <w:p w14:paraId="1EB4A8F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14:paraId="13C2D21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14:paraId="34028556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14:paraId="5FC20AEF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14:paraId="322A52BC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14:paraId="1CB4BCF5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14:paraId="5CC1C17E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14:paraId="0CD97061" w14:textId="77777777"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14:paraId="0CB8F1D0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14:paraId="2B75E25C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2E21715C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14:paraId="5406A41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14:paraId="1DD320F7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14:paraId="47A46631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14:paraId="08F14410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14:paraId="2ACCE09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14:paraId="10D20031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14:paraId="635E15C4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25FC4" w14:paraId="5368AB8E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6479BB50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14:paraId="2D13C860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6AFADC52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34E320A3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867E7F5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153A5435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9BD438D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6CD5714E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14:paraId="0FB18512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718A47EA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14:paraId="60F5DA56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52C5F8AC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FE1B9C0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619FB75E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474A68F7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0CA9A114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62952B78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14:paraId="5886687D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284ABB4A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14:paraId="55FFBEC1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4F45C6C8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42E7CA3C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514648FF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106B3961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C84F070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1308ED5B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14:paraId="37637899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14:paraId="3BD5FE37" w14:textId="77777777" w:rsidTr="002530CA">
        <w:tc>
          <w:tcPr>
            <w:tcW w:w="8522" w:type="dxa"/>
          </w:tcPr>
          <w:p w14:paraId="7E1662B7" w14:textId="77777777"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14:paraId="1B866803" w14:textId="77777777"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14:paraId="0E510160" w14:textId="77777777"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14:paraId="54AE81E3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14:paraId="45B9BC47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14:paraId="0178CF55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14:paraId="12B693B3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14:paraId="014CE6C4" w14:textId="77777777"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14:paraId="7E3D96AC" w14:textId="77777777" w:rsidR="003B5CC6" w:rsidRPr="00437C59" w:rsidRDefault="00D216A5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14:paraId="1BCA4627" w14:textId="77777777"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14:paraId="39F1FE97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3C0B81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362AD3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B9BB134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EEA07C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3387E9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95D038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05E27F0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72F1BB9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05475384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C5B911F" w14:textId="5DCB8B9B" w:rsidR="005204A8" w:rsidRDefault="005204A8" w:rsidP="005204A8">
      <w:pPr>
        <w:rPr>
          <w:b/>
          <w:color w:val="000000"/>
          <w:sz w:val="24"/>
          <w:szCs w:val="24"/>
        </w:rPr>
      </w:pPr>
    </w:p>
    <w:p w14:paraId="64B7AC66" w14:textId="755D9EE4" w:rsidR="00B90C4B" w:rsidRDefault="00B90C4B" w:rsidP="005204A8">
      <w:pPr>
        <w:rPr>
          <w:b/>
          <w:color w:val="000000"/>
          <w:sz w:val="24"/>
          <w:szCs w:val="24"/>
        </w:rPr>
      </w:pPr>
    </w:p>
    <w:p w14:paraId="153ABE80" w14:textId="77777777" w:rsidR="005204A8" w:rsidRDefault="005204A8" w:rsidP="005204A8">
      <w:pPr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14:paraId="09AAF910" w14:textId="77777777" w:rsidR="005204A8" w:rsidRPr="0000401F" w:rsidRDefault="005204A8" w:rsidP="005204A8">
      <w:pPr>
        <w:rPr>
          <w:b/>
          <w:color w:val="000000"/>
          <w:sz w:val="24"/>
          <w:szCs w:val="24"/>
        </w:rPr>
      </w:pPr>
    </w:p>
    <w:p w14:paraId="7F219601" w14:textId="14C6E0DF" w:rsidR="005204A8" w:rsidRDefault="00863CA9" w:rsidP="005204A8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“乾元</w:t>
      </w:r>
      <w:r>
        <w:rPr>
          <w:rFonts w:hint="eastAsia"/>
          <w:b/>
          <w:color w:val="000000"/>
          <w:sz w:val="24"/>
          <w:szCs w:val="24"/>
        </w:rPr>
        <w:t>-</w:t>
      </w:r>
      <w:r>
        <w:rPr>
          <w:rFonts w:hint="eastAsia"/>
          <w:b/>
          <w:color w:val="000000"/>
          <w:sz w:val="24"/>
          <w:szCs w:val="24"/>
        </w:rPr>
        <w:t>私享”</w:t>
      </w:r>
      <w:r>
        <w:rPr>
          <w:rFonts w:hint="eastAsia"/>
          <w:b/>
          <w:color w:val="000000"/>
          <w:sz w:val="24"/>
          <w:szCs w:val="24"/>
        </w:rPr>
        <w:t>2020</w:t>
      </w:r>
      <w:r>
        <w:rPr>
          <w:rFonts w:hint="eastAsia"/>
          <w:b/>
          <w:color w:val="000000"/>
          <w:sz w:val="24"/>
          <w:szCs w:val="24"/>
        </w:rPr>
        <w:t>年第</w:t>
      </w:r>
      <w:r>
        <w:rPr>
          <w:rFonts w:hint="eastAsia"/>
          <w:b/>
          <w:color w:val="000000"/>
          <w:sz w:val="24"/>
          <w:szCs w:val="24"/>
        </w:rPr>
        <w:t>214</w:t>
      </w:r>
      <w:r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14:paraId="4684913C" w14:textId="77777777"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F6FE0">
        <w:rPr>
          <w:rFonts w:ascii="宋体" w:hAnsi="宋体"/>
          <w:color w:val="000000"/>
          <w:szCs w:val="21"/>
        </w:rPr>
        <w:t>2021年3月31日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14:paraId="66C481C9" w14:textId="4034CFE5" w:rsidR="005204A8" w:rsidRDefault="005204A8" w:rsidP="005960FC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71017B" w:rsidRPr="0071017B">
        <w:rPr>
          <w:rFonts w:ascii="宋体" w:hAnsi="宋体" w:hint="eastAsia"/>
          <w:color w:val="000000"/>
          <w:szCs w:val="21"/>
        </w:rPr>
        <w:t>“</w:t>
      </w:r>
      <w:r w:rsidR="00863CA9">
        <w:rPr>
          <w:rFonts w:ascii="宋体" w:hAnsi="宋体" w:hint="eastAsia"/>
          <w:color w:val="000000"/>
          <w:szCs w:val="21"/>
        </w:rPr>
        <w:t>乾元-私享”2020年第214期私人银行人民币理财产品</w:t>
      </w:r>
      <w:r w:rsidR="005960FC">
        <w:rPr>
          <w:rFonts w:ascii="宋体" w:hAnsi="宋体" w:hint="eastAsia"/>
          <w:color w:val="000000"/>
          <w:szCs w:val="21"/>
        </w:rPr>
        <w:t>投资非标准化债权</w:t>
      </w:r>
      <w:r>
        <w:rPr>
          <w:rFonts w:ascii="宋体" w:hAnsi="宋体" w:hint="eastAsia"/>
          <w:color w:val="000000"/>
          <w:szCs w:val="21"/>
        </w:rPr>
        <w:t>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357"/>
        <w:gridCol w:w="1347"/>
        <w:gridCol w:w="850"/>
        <w:gridCol w:w="636"/>
      </w:tblGrid>
      <w:tr w:rsidR="005204A8" w:rsidRPr="00F3325D" w14:paraId="6862E64B" w14:textId="77777777" w:rsidTr="0071017B">
        <w:trPr>
          <w:trHeight w:val="765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F7CE" w14:textId="77777777" w:rsidR="005204A8" w:rsidRPr="00F3325D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3325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5002" w14:textId="77777777" w:rsidR="005204A8" w:rsidRPr="00F3325D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3325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4314" w14:textId="77777777" w:rsidR="005204A8" w:rsidRPr="00F3325D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3325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34C0" w14:textId="77777777" w:rsidR="005204A8" w:rsidRPr="00F3325D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3325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8577" w14:textId="77777777" w:rsidR="005204A8" w:rsidRPr="00F3325D" w:rsidRDefault="003469B0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3325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71017B" w:rsidRPr="00F3325D" w14:paraId="4B0474DF" w14:textId="77777777" w:rsidTr="005867EA">
        <w:trPr>
          <w:trHeight w:val="24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29B0B3" w14:textId="77777777" w:rsidR="0071017B" w:rsidRPr="00F3325D" w:rsidRDefault="0071017B" w:rsidP="0071017B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F3325D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2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6C9A9F" w14:textId="53AB3FEE" w:rsidR="0071017B" w:rsidRPr="00F3325D" w:rsidRDefault="0071017B" w:rsidP="0071017B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F3325D">
              <w:rPr>
                <w:rFonts w:asciiTheme="minorEastAsia" w:eastAsiaTheme="minorEastAsia" w:hAnsiTheme="minorEastAsia" w:hint="eastAsia"/>
              </w:rPr>
              <w:t>深圳键桥通讯技术股份有限公司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48634" w14:textId="13C45D41" w:rsidR="0071017B" w:rsidRPr="00F3325D" w:rsidRDefault="0071017B" w:rsidP="0071017B">
            <w:pPr>
              <w:rPr>
                <w:rFonts w:asciiTheme="minorEastAsia" w:eastAsiaTheme="minorEastAsia" w:hAnsiTheme="minorEastAsia"/>
              </w:rPr>
            </w:pPr>
            <w:r w:rsidRPr="00F3325D">
              <w:rPr>
                <w:rFonts w:asciiTheme="minorEastAsia" w:eastAsiaTheme="minorEastAsia" w:hAnsiTheme="minorEastAsia" w:hint="eastAsia"/>
              </w:rPr>
              <w:t>17深键桥OB001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4D3476" w14:textId="02727DB5" w:rsidR="0071017B" w:rsidRPr="00F3325D" w:rsidRDefault="0071017B" w:rsidP="0071017B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F3325D">
              <w:rPr>
                <w:rFonts w:asciiTheme="minorEastAsia" w:eastAsiaTheme="minorEastAsia" w:hAnsiTheme="minorEastAsia"/>
              </w:rPr>
              <w:t xml:space="preserve">547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55DB" w14:textId="77777777" w:rsidR="0071017B" w:rsidRPr="00F3325D" w:rsidRDefault="0071017B" w:rsidP="0071017B">
            <w:pPr>
              <w:widowControl/>
              <w:jc w:val="left"/>
              <w:rPr>
                <w:rFonts w:asciiTheme="minorEastAsia" w:eastAsiaTheme="minorEastAsia" w:hAnsiTheme="minorEastAsia" w:cstheme="minorBidi"/>
              </w:rPr>
            </w:pPr>
            <w:r w:rsidRPr="00F3325D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  <w:tr w:rsidR="0071017B" w:rsidRPr="00F3325D" w14:paraId="666D7642" w14:textId="77777777" w:rsidTr="00142052">
        <w:trPr>
          <w:trHeight w:val="24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51E9A" w14:textId="7F07CC46" w:rsidR="0071017B" w:rsidRPr="00F3325D" w:rsidRDefault="0071017B" w:rsidP="0071017B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F3325D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2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93D2A9" w14:textId="6BC063ED" w:rsidR="0071017B" w:rsidRPr="00F3325D" w:rsidRDefault="0071017B" w:rsidP="0071017B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F3325D">
              <w:rPr>
                <w:rFonts w:asciiTheme="minorEastAsia" w:eastAsiaTheme="minorEastAsia" w:hAnsiTheme="minorEastAsia" w:hint="eastAsia"/>
              </w:rPr>
              <w:t>苏州国际发展集团有限公司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579A2" w14:textId="6F3A43D4" w:rsidR="0071017B" w:rsidRPr="00F3325D" w:rsidRDefault="0071017B" w:rsidP="0071017B">
            <w:pPr>
              <w:rPr>
                <w:rFonts w:asciiTheme="minorEastAsia" w:eastAsiaTheme="minorEastAsia" w:hAnsiTheme="minorEastAsia"/>
              </w:rPr>
            </w:pPr>
            <w:r w:rsidRPr="00F3325D">
              <w:rPr>
                <w:rFonts w:asciiTheme="minorEastAsia" w:eastAsiaTheme="minorEastAsia" w:hAnsiTheme="minorEastAsia" w:hint="eastAsia"/>
              </w:rPr>
              <w:t>17苏州国发集团EF001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180654" w14:textId="7D4D31F6" w:rsidR="0071017B" w:rsidRPr="00F3325D" w:rsidRDefault="0071017B" w:rsidP="0071017B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F3325D">
              <w:rPr>
                <w:rFonts w:asciiTheme="minorEastAsia" w:eastAsiaTheme="minorEastAsia" w:hAnsiTheme="minorEastAsia"/>
              </w:rPr>
              <w:t xml:space="preserve">455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7B37D" w14:textId="23AA5D64" w:rsidR="0071017B" w:rsidRPr="00F3325D" w:rsidRDefault="0071017B" w:rsidP="0071017B">
            <w:pPr>
              <w:widowControl/>
              <w:jc w:val="left"/>
              <w:rPr>
                <w:rFonts w:asciiTheme="minorEastAsia" w:eastAsiaTheme="minorEastAsia" w:hAnsiTheme="minorEastAsia" w:cstheme="minorBidi"/>
              </w:rPr>
            </w:pPr>
            <w:r w:rsidRPr="00F3325D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  <w:tr w:rsidR="0071017B" w:rsidRPr="00F3325D" w14:paraId="60EC3704" w14:textId="77777777" w:rsidTr="00142052">
        <w:trPr>
          <w:trHeight w:val="24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84F1A3" w14:textId="6934A219" w:rsidR="0071017B" w:rsidRPr="00F3325D" w:rsidRDefault="0071017B" w:rsidP="0071017B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F3325D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2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36B03C" w14:textId="4EC66C77" w:rsidR="0071017B" w:rsidRPr="00F3325D" w:rsidRDefault="0071017B" w:rsidP="0071017B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F3325D">
              <w:rPr>
                <w:rFonts w:asciiTheme="minorEastAsia" w:eastAsiaTheme="minorEastAsia" w:hAnsiTheme="minorEastAsia" w:hint="eastAsia"/>
              </w:rPr>
              <w:t>重庆化医控股(集团)公司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3EC94" w14:textId="29490537" w:rsidR="0071017B" w:rsidRPr="00F3325D" w:rsidRDefault="0071017B" w:rsidP="0071017B">
            <w:pPr>
              <w:rPr>
                <w:rFonts w:asciiTheme="minorEastAsia" w:eastAsiaTheme="minorEastAsia" w:hAnsiTheme="minorEastAsia"/>
              </w:rPr>
            </w:pPr>
            <w:r w:rsidRPr="00F3325D">
              <w:rPr>
                <w:rFonts w:asciiTheme="minorEastAsia" w:eastAsiaTheme="minorEastAsia" w:hAnsiTheme="minorEastAsia" w:hint="eastAsia"/>
              </w:rPr>
              <w:t>17渝重庆化医EB001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67B599" w14:textId="1582A6D4" w:rsidR="0071017B" w:rsidRPr="00F3325D" w:rsidRDefault="0071017B" w:rsidP="0071017B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F3325D">
              <w:rPr>
                <w:rFonts w:asciiTheme="minorEastAsia" w:eastAsiaTheme="minorEastAsia" w:hAnsiTheme="minorEastAsia"/>
              </w:rPr>
              <w:t xml:space="preserve">145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E5B2A" w14:textId="59CD877D" w:rsidR="0071017B" w:rsidRPr="00F3325D" w:rsidRDefault="0071017B" w:rsidP="0071017B">
            <w:pPr>
              <w:widowControl/>
              <w:jc w:val="left"/>
              <w:rPr>
                <w:rFonts w:asciiTheme="minorEastAsia" w:eastAsiaTheme="minorEastAsia" w:hAnsiTheme="minorEastAsia" w:cstheme="minorBidi"/>
              </w:rPr>
            </w:pPr>
            <w:r w:rsidRPr="00F3325D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</w:tbl>
    <w:p w14:paraId="3E3D13AD" w14:textId="77777777" w:rsidR="005204A8" w:rsidRPr="004738BC" w:rsidRDefault="005204A8" w:rsidP="00D82463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 w:rsidRPr="00D82463">
        <w:rPr>
          <w:rFonts w:ascii="宋体" w:hAnsi="宋体" w:hint="eastAsia"/>
          <w:color w:val="000000"/>
          <w:szCs w:val="21"/>
        </w:rPr>
        <w:t>到期收益分配详见产品说明书。</w:t>
      </w:r>
    </w:p>
    <w:p w14:paraId="482898B5" w14:textId="77777777"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B78D8" w14:textId="77777777" w:rsidR="00061912" w:rsidRDefault="00061912" w:rsidP="00747E15">
      <w:r>
        <w:separator/>
      </w:r>
    </w:p>
  </w:endnote>
  <w:endnote w:type="continuationSeparator" w:id="0">
    <w:p w14:paraId="0E1F78B1" w14:textId="77777777" w:rsidR="00061912" w:rsidRDefault="00061912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D8F46" w14:textId="77777777" w:rsidR="00061912" w:rsidRDefault="00061912" w:rsidP="00747E15">
      <w:r>
        <w:separator/>
      </w:r>
    </w:p>
  </w:footnote>
  <w:footnote w:type="continuationSeparator" w:id="0">
    <w:p w14:paraId="0F2B30F7" w14:textId="77777777" w:rsidR="00061912" w:rsidRDefault="00061912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01F"/>
    <w:rsid w:val="00004B86"/>
    <w:rsid w:val="00026C30"/>
    <w:rsid w:val="00034EB1"/>
    <w:rsid w:val="00035553"/>
    <w:rsid w:val="00041CF5"/>
    <w:rsid w:val="0004473E"/>
    <w:rsid w:val="00050B6D"/>
    <w:rsid w:val="00055313"/>
    <w:rsid w:val="00057001"/>
    <w:rsid w:val="00061912"/>
    <w:rsid w:val="00063A00"/>
    <w:rsid w:val="00064987"/>
    <w:rsid w:val="00065AE4"/>
    <w:rsid w:val="000775F6"/>
    <w:rsid w:val="000A58C0"/>
    <w:rsid w:val="000A7A07"/>
    <w:rsid w:val="000B2257"/>
    <w:rsid w:val="000B6D04"/>
    <w:rsid w:val="000E497A"/>
    <w:rsid w:val="000E546B"/>
    <w:rsid w:val="000E5B2F"/>
    <w:rsid w:val="000F4ED6"/>
    <w:rsid w:val="000F5E7E"/>
    <w:rsid w:val="001024BE"/>
    <w:rsid w:val="00106270"/>
    <w:rsid w:val="00111481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4B1C"/>
    <w:rsid w:val="001654BE"/>
    <w:rsid w:val="0017482E"/>
    <w:rsid w:val="0017771F"/>
    <w:rsid w:val="0018438D"/>
    <w:rsid w:val="0018637E"/>
    <w:rsid w:val="00194B35"/>
    <w:rsid w:val="00195CFF"/>
    <w:rsid w:val="001A1254"/>
    <w:rsid w:val="001A1F0C"/>
    <w:rsid w:val="001A204D"/>
    <w:rsid w:val="001B3648"/>
    <w:rsid w:val="001B3848"/>
    <w:rsid w:val="001C207C"/>
    <w:rsid w:val="001C51CC"/>
    <w:rsid w:val="001C5D52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0AE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5B9F"/>
    <w:rsid w:val="002974F6"/>
    <w:rsid w:val="002A0C80"/>
    <w:rsid w:val="002A3165"/>
    <w:rsid w:val="002B1B4E"/>
    <w:rsid w:val="002D029C"/>
    <w:rsid w:val="002F02E2"/>
    <w:rsid w:val="002F21B2"/>
    <w:rsid w:val="00305DE3"/>
    <w:rsid w:val="003203B1"/>
    <w:rsid w:val="00326849"/>
    <w:rsid w:val="00332886"/>
    <w:rsid w:val="00333409"/>
    <w:rsid w:val="003354D3"/>
    <w:rsid w:val="003469B0"/>
    <w:rsid w:val="00346C2E"/>
    <w:rsid w:val="003729DF"/>
    <w:rsid w:val="00373677"/>
    <w:rsid w:val="0039500D"/>
    <w:rsid w:val="003977D5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7197D"/>
    <w:rsid w:val="0048507A"/>
    <w:rsid w:val="00491FFA"/>
    <w:rsid w:val="00495958"/>
    <w:rsid w:val="004A26A2"/>
    <w:rsid w:val="004A39A1"/>
    <w:rsid w:val="004A6925"/>
    <w:rsid w:val="004A7B18"/>
    <w:rsid w:val="004B3F23"/>
    <w:rsid w:val="004B773D"/>
    <w:rsid w:val="004C1B42"/>
    <w:rsid w:val="004C2FFD"/>
    <w:rsid w:val="004D6690"/>
    <w:rsid w:val="004D6FF3"/>
    <w:rsid w:val="004D72CA"/>
    <w:rsid w:val="004E213D"/>
    <w:rsid w:val="004E2D60"/>
    <w:rsid w:val="004E49F7"/>
    <w:rsid w:val="005204A8"/>
    <w:rsid w:val="00543847"/>
    <w:rsid w:val="00553503"/>
    <w:rsid w:val="00556FF5"/>
    <w:rsid w:val="0056383F"/>
    <w:rsid w:val="00574C73"/>
    <w:rsid w:val="00575AC8"/>
    <w:rsid w:val="00576002"/>
    <w:rsid w:val="00581772"/>
    <w:rsid w:val="00584D88"/>
    <w:rsid w:val="00590429"/>
    <w:rsid w:val="005960FC"/>
    <w:rsid w:val="005965D6"/>
    <w:rsid w:val="005A1902"/>
    <w:rsid w:val="005A7E4B"/>
    <w:rsid w:val="005C491D"/>
    <w:rsid w:val="005D075A"/>
    <w:rsid w:val="005E1AF9"/>
    <w:rsid w:val="005E5CCC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435FB"/>
    <w:rsid w:val="00657E0A"/>
    <w:rsid w:val="006640A7"/>
    <w:rsid w:val="006761CD"/>
    <w:rsid w:val="00690080"/>
    <w:rsid w:val="00691D50"/>
    <w:rsid w:val="00692AC3"/>
    <w:rsid w:val="00696970"/>
    <w:rsid w:val="006B0A5B"/>
    <w:rsid w:val="006B0FB5"/>
    <w:rsid w:val="006B5411"/>
    <w:rsid w:val="006B7D67"/>
    <w:rsid w:val="006C418D"/>
    <w:rsid w:val="006D16E9"/>
    <w:rsid w:val="006D1B33"/>
    <w:rsid w:val="006D216F"/>
    <w:rsid w:val="006D509E"/>
    <w:rsid w:val="006D530D"/>
    <w:rsid w:val="006F03B9"/>
    <w:rsid w:val="006F4886"/>
    <w:rsid w:val="006F51AA"/>
    <w:rsid w:val="006F6FE0"/>
    <w:rsid w:val="0071017B"/>
    <w:rsid w:val="00712AAE"/>
    <w:rsid w:val="007172D9"/>
    <w:rsid w:val="00721E88"/>
    <w:rsid w:val="007224EB"/>
    <w:rsid w:val="00725E07"/>
    <w:rsid w:val="00725FC4"/>
    <w:rsid w:val="00730420"/>
    <w:rsid w:val="00732817"/>
    <w:rsid w:val="007367C1"/>
    <w:rsid w:val="007370DD"/>
    <w:rsid w:val="007372CD"/>
    <w:rsid w:val="00742813"/>
    <w:rsid w:val="00747E15"/>
    <w:rsid w:val="00753381"/>
    <w:rsid w:val="00777086"/>
    <w:rsid w:val="007812E4"/>
    <w:rsid w:val="00783ADA"/>
    <w:rsid w:val="00784FEC"/>
    <w:rsid w:val="0079146A"/>
    <w:rsid w:val="00796986"/>
    <w:rsid w:val="00796BCC"/>
    <w:rsid w:val="00797625"/>
    <w:rsid w:val="007A0A0E"/>
    <w:rsid w:val="007A2D9F"/>
    <w:rsid w:val="007A7375"/>
    <w:rsid w:val="007A7935"/>
    <w:rsid w:val="007B2D94"/>
    <w:rsid w:val="007B72B7"/>
    <w:rsid w:val="007C3A4B"/>
    <w:rsid w:val="007D75A1"/>
    <w:rsid w:val="007E674C"/>
    <w:rsid w:val="007F05DC"/>
    <w:rsid w:val="007F2D4A"/>
    <w:rsid w:val="007F4653"/>
    <w:rsid w:val="007F486F"/>
    <w:rsid w:val="00803A6A"/>
    <w:rsid w:val="00806379"/>
    <w:rsid w:val="00806AB0"/>
    <w:rsid w:val="00814FC5"/>
    <w:rsid w:val="00821DFE"/>
    <w:rsid w:val="008245A0"/>
    <w:rsid w:val="0083381E"/>
    <w:rsid w:val="00842AD9"/>
    <w:rsid w:val="00844195"/>
    <w:rsid w:val="00846CE0"/>
    <w:rsid w:val="00852D7B"/>
    <w:rsid w:val="00855DF8"/>
    <w:rsid w:val="00863CA9"/>
    <w:rsid w:val="0088235C"/>
    <w:rsid w:val="00887E97"/>
    <w:rsid w:val="008918A3"/>
    <w:rsid w:val="008931E8"/>
    <w:rsid w:val="008A3209"/>
    <w:rsid w:val="008A689A"/>
    <w:rsid w:val="008E0006"/>
    <w:rsid w:val="008E2FD9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1EE2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E63E5"/>
    <w:rsid w:val="009F16C9"/>
    <w:rsid w:val="009F2326"/>
    <w:rsid w:val="00A00212"/>
    <w:rsid w:val="00A032E0"/>
    <w:rsid w:val="00A05A71"/>
    <w:rsid w:val="00A20C0F"/>
    <w:rsid w:val="00A22C1A"/>
    <w:rsid w:val="00A25D53"/>
    <w:rsid w:val="00A42716"/>
    <w:rsid w:val="00A4578C"/>
    <w:rsid w:val="00A66F45"/>
    <w:rsid w:val="00A735E4"/>
    <w:rsid w:val="00A7587B"/>
    <w:rsid w:val="00A76E3C"/>
    <w:rsid w:val="00A90926"/>
    <w:rsid w:val="00AB53D1"/>
    <w:rsid w:val="00AC0790"/>
    <w:rsid w:val="00AC12D7"/>
    <w:rsid w:val="00AC7CDE"/>
    <w:rsid w:val="00AD558F"/>
    <w:rsid w:val="00AD5E04"/>
    <w:rsid w:val="00AE7C06"/>
    <w:rsid w:val="00B020F5"/>
    <w:rsid w:val="00B0266D"/>
    <w:rsid w:val="00B15284"/>
    <w:rsid w:val="00B33523"/>
    <w:rsid w:val="00B4205F"/>
    <w:rsid w:val="00B42469"/>
    <w:rsid w:val="00B466B4"/>
    <w:rsid w:val="00B57A12"/>
    <w:rsid w:val="00B60654"/>
    <w:rsid w:val="00B71F10"/>
    <w:rsid w:val="00B80CA0"/>
    <w:rsid w:val="00B90C4B"/>
    <w:rsid w:val="00B93E97"/>
    <w:rsid w:val="00BA58F5"/>
    <w:rsid w:val="00BA75B2"/>
    <w:rsid w:val="00BB04E8"/>
    <w:rsid w:val="00BB248B"/>
    <w:rsid w:val="00BC1468"/>
    <w:rsid w:val="00BC14C8"/>
    <w:rsid w:val="00BC3C60"/>
    <w:rsid w:val="00BC6C87"/>
    <w:rsid w:val="00BE070B"/>
    <w:rsid w:val="00BE1EDD"/>
    <w:rsid w:val="00BE6A47"/>
    <w:rsid w:val="00BF33D1"/>
    <w:rsid w:val="00BF403D"/>
    <w:rsid w:val="00BF6C69"/>
    <w:rsid w:val="00BF7077"/>
    <w:rsid w:val="00C118E8"/>
    <w:rsid w:val="00C11FE7"/>
    <w:rsid w:val="00C168D6"/>
    <w:rsid w:val="00C257ED"/>
    <w:rsid w:val="00C276CC"/>
    <w:rsid w:val="00C536AE"/>
    <w:rsid w:val="00C56170"/>
    <w:rsid w:val="00C561DF"/>
    <w:rsid w:val="00C61B7B"/>
    <w:rsid w:val="00C71341"/>
    <w:rsid w:val="00C720CE"/>
    <w:rsid w:val="00C73436"/>
    <w:rsid w:val="00C85517"/>
    <w:rsid w:val="00C86E63"/>
    <w:rsid w:val="00C876F9"/>
    <w:rsid w:val="00C91AB5"/>
    <w:rsid w:val="00C95779"/>
    <w:rsid w:val="00CA4723"/>
    <w:rsid w:val="00CB2123"/>
    <w:rsid w:val="00CB3AEC"/>
    <w:rsid w:val="00CC33AD"/>
    <w:rsid w:val="00CC48F5"/>
    <w:rsid w:val="00CD1C9E"/>
    <w:rsid w:val="00CE3A40"/>
    <w:rsid w:val="00CF6FE7"/>
    <w:rsid w:val="00D07160"/>
    <w:rsid w:val="00D11F50"/>
    <w:rsid w:val="00D1203F"/>
    <w:rsid w:val="00D1212F"/>
    <w:rsid w:val="00D137A7"/>
    <w:rsid w:val="00D160FD"/>
    <w:rsid w:val="00D216A5"/>
    <w:rsid w:val="00D23DE7"/>
    <w:rsid w:val="00D30981"/>
    <w:rsid w:val="00D33A7C"/>
    <w:rsid w:val="00D50E73"/>
    <w:rsid w:val="00D51247"/>
    <w:rsid w:val="00D5232C"/>
    <w:rsid w:val="00D545F7"/>
    <w:rsid w:val="00D56C9C"/>
    <w:rsid w:val="00D570FB"/>
    <w:rsid w:val="00D57BDC"/>
    <w:rsid w:val="00D62D31"/>
    <w:rsid w:val="00D63459"/>
    <w:rsid w:val="00D720D5"/>
    <w:rsid w:val="00D82463"/>
    <w:rsid w:val="00DA5D3B"/>
    <w:rsid w:val="00DB4B6B"/>
    <w:rsid w:val="00DC041F"/>
    <w:rsid w:val="00DC0BC9"/>
    <w:rsid w:val="00DD1E43"/>
    <w:rsid w:val="00DD26B0"/>
    <w:rsid w:val="00DE7BE6"/>
    <w:rsid w:val="00DF32AC"/>
    <w:rsid w:val="00E17E29"/>
    <w:rsid w:val="00E24F4A"/>
    <w:rsid w:val="00E27018"/>
    <w:rsid w:val="00E30B1D"/>
    <w:rsid w:val="00E31B0A"/>
    <w:rsid w:val="00E40EB7"/>
    <w:rsid w:val="00E52B2D"/>
    <w:rsid w:val="00E62C07"/>
    <w:rsid w:val="00E76F46"/>
    <w:rsid w:val="00E77447"/>
    <w:rsid w:val="00E85F7A"/>
    <w:rsid w:val="00EA1F92"/>
    <w:rsid w:val="00EA4C45"/>
    <w:rsid w:val="00EA7A9F"/>
    <w:rsid w:val="00EB262D"/>
    <w:rsid w:val="00EB5733"/>
    <w:rsid w:val="00EC16E4"/>
    <w:rsid w:val="00EC33D8"/>
    <w:rsid w:val="00ED276F"/>
    <w:rsid w:val="00EF28D6"/>
    <w:rsid w:val="00F00768"/>
    <w:rsid w:val="00F150BC"/>
    <w:rsid w:val="00F1689B"/>
    <w:rsid w:val="00F16A9F"/>
    <w:rsid w:val="00F20317"/>
    <w:rsid w:val="00F217C2"/>
    <w:rsid w:val="00F2223F"/>
    <w:rsid w:val="00F24867"/>
    <w:rsid w:val="00F3232E"/>
    <w:rsid w:val="00F328DC"/>
    <w:rsid w:val="00F3325D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E0CF4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16</cp:revision>
  <cp:lastPrinted>2019-01-03T08:39:00Z</cp:lastPrinted>
  <dcterms:created xsi:type="dcterms:W3CDTF">2021-04-19T14:24:00Z</dcterms:created>
  <dcterms:modified xsi:type="dcterms:W3CDTF">2021-04-22T02:36:00Z</dcterms:modified>
</cp:coreProperties>
</file>