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77777777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“乾元-私享”2020年第208期私人银行人民币理财产品季度投资管理报告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77777777" w:rsidR="001B3848" w:rsidRPr="00437C59" w:rsidRDefault="006F6FE0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“乾元-私享”2020年第208期私人银行人民币理财产品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84945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565922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565922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77777777" w:rsidR="006135B1" w:rsidRPr="00565922" w:rsidRDefault="006F6FE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252</w:t>
            </w:r>
          </w:p>
        </w:tc>
      </w:tr>
      <w:tr w:rsidR="006135B1" w:rsidRPr="00565922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565922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77777777" w:rsidR="006135B1" w:rsidRPr="00565922" w:rsidRDefault="006F6FE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3.84%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77777777" w:rsidR="00A7587B" w:rsidRPr="00E31B0A" w:rsidRDefault="006F6FE0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“乾元-私享”2020年第208期私人银行人民币理财产品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77777777" w:rsidR="00A7587B" w:rsidRPr="00E31B0A" w:rsidRDefault="006F6FE0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F6FE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2020/11/30</w:t>
            </w:r>
          </w:p>
        </w:tc>
        <w:tc>
          <w:tcPr>
            <w:tcW w:w="1417" w:type="dxa"/>
            <w:vAlign w:val="center"/>
          </w:tcPr>
          <w:p w14:paraId="467F2D45" w14:textId="77777777" w:rsidR="00A7587B" w:rsidRPr="00E31B0A" w:rsidRDefault="006F6FE0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F6FE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2020/12/2</w:t>
            </w:r>
          </w:p>
        </w:tc>
        <w:tc>
          <w:tcPr>
            <w:tcW w:w="1418" w:type="dxa"/>
            <w:vAlign w:val="center"/>
          </w:tcPr>
          <w:p w14:paraId="17F88D6E" w14:textId="77777777" w:rsidR="00A7587B" w:rsidRPr="00E31B0A" w:rsidRDefault="006F6FE0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F6FE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2020/12/3</w:t>
            </w:r>
          </w:p>
        </w:tc>
        <w:tc>
          <w:tcPr>
            <w:tcW w:w="1326" w:type="dxa"/>
            <w:vAlign w:val="center"/>
          </w:tcPr>
          <w:p w14:paraId="355674E0" w14:textId="77777777" w:rsidR="00A7587B" w:rsidRPr="00E31B0A" w:rsidRDefault="006F6FE0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F6FE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2021/8/12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14:paraId="2B0ECEBE" w14:textId="77777777" w:rsidTr="00D56C9C">
        <w:trPr>
          <w:trHeight w:val="285"/>
          <w:jc w:val="center"/>
        </w:trPr>
        <w:tc>
          <w:tcPr>
            <w:tcW w:w="2224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E0B56" w14:paraId="431E41C0" w14:textId="77777777" w:rsidTr="00D56C9C">
        <w:trPr>
          <w:trHeight w:val="285"/>
          <w:jc w:val="center"/>
        </w:trPr>
        <w:tc>
          <w:tcPr>
            <w:tcW w:w="2224" w:type="dxa"/>
            <w:vAlign w:val="center"/>
          </w:tcPr>
          <w:p w14:paraId="721E25DD" w14:textId="77777777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14:paraId="099F7D22" w14:textId="77777777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F6C69">
              <w:rPr>
                <w:rFonts w:ascii="宋体" w:hAnsi="宋体" w:cs="宋体"/>
                <w:kern w:val="0"/>
              </w:rPr>
              <w:t>26,102,973.65</w:t>
            </w:r>
          </w:p>
        </w:tc>
        <w:tc>
          <w:tcPr>
            <w:tcW w:w="1520" w:type="dxa"/>
            <w:vAlign w:val="center"/>
          </w:tcPr>
          <w:p w14:paraId="46903FEB" w14:textId="1DD2B274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3.03%</w:t>
            </w:r>
          </w:p>
        </w:tc>
        <w:tc>
          <w:tcPr>
            <w:tcW w:w="1741" w:type="dxa"/>
            <w:vAlign w:val="center"/>
          </w:tcPr>
          <w:p w14:paraId="26F0E78D" w14:textId="1BD43C16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F6C69">
              <w:rPr>
                <w:rFonts w:ascii="宋体" w:hAnsi="宋体" w:cs="宋体"/>
                <w:kern w:val="0"/>
              </w:rPr>
              <w:t>26,102,973.65</w:t>
            </w:r>
          </w:p>
        </w:tc>
        <w:tc>
          <w:tcPr>
            <w:tcW w:w="1842" w:type="dxa"/>
            <w:vAlign w:val="center"/>
          </w:tcPr>
          <w:p w14:paraId="02EFC326" w14:textId="1CE5B5B5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3.03%</w:t>
            </w:r>
          </w:p>
        </w:tc>
      </w:tr>
      <w:tr w:rsidR="00AE0B56" w14:paraId="0B42CD0A" w14:textId="77777777" w:rsidTr="00D56C9C">
        <w:trPr>
          <w:trHeight w:val="285"/>
          <w:jc w:val="center"/>
        </w:trPr>
        <w:tc>
          <w:tcPr>
            <w:tcW w:w="2224" w:type="dxa"/>
            <w:vAlign w:val="center"/>
          </w:tcPr>
          <w:p w14:paraId="7ACD3E63" w14:textId="77777777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14:paraId="2EDF526E" w14:textId="7B9B142B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525,684,558.89</w:t>
            </w:r>
          </w:p>
        </w:tc>
        <w:tc>
          <w:tcPr>
            <w:tcW w:w="1520" w:type="dxa"/>
            <w:vAlign w:val="center"/>
          </w:tcPr>
          <w:p w14:paraId="486A002E" w14:textId="4518A16F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60.94%</w:t>
            </w:r>
          </w:p>
        </w:tc>
        <w:tc>
          <w:tcPr>
            <w:tcW w:w="1741" w:type="dxa"/>
            <w:vAlign w:val="center"/>
          </w:tcPr>
          <w:p w14:paraId="2595C3B9" w14:textId="38A11625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525,684,558.89</w:t>
            </w:r>
          </w:p>
        </w:tc>
        <w:tc>
          <w:tcPr>
            <w:tcW w:w="1842" w:type="dxa"/>
            <w:vAlign w:val="center"/>
          </w:tcPr>
          <w:p w14:paraId="7D824FF8" w14:textId="75A85EED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60.94%</w:t>
            </w:r>
          </w:p>
        </w:tc>
      </w:tr>
      <w:tr w:rsidR="00AE0B56" w14:paraId="5DDA08F6" w14:textId="77777777" w:rsidTr="00D56C9C">
        <w:trPr>
          <w:trHeight w:val="285"/>
          <w:jc w:val="center"/>
        </w:trPr>
        <w:tc>
          <w:tcPr>
            <w:tcW w:w="2224" w:type="dxa"/>
            <w:vAlign w:val="center"/>
          </w:tcPr>
          <w:p w14:paraId="1CC0BA7F" w14:textId="77777777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14:paraId="28BF6704" w14:textId="680FEDA9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310,853,508.69</w:t>
            </w:r>
          </w:p>
        </w:tc>
        <w:tc>
          <w:tcPr>
            <w:tcW w:w="1520" w:type="dxa"/>
            <w:vAlign w:val="center"/>
          </w:tcPr>
          <w:p w14:paraId="51DFC5DD" w14:textId="3116F4AF" w:rsidR="00AE0B56" w:rsidRPr="006D530D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36.04%</w:t>
            </w:r>
          </w:p>
        </w:tc>
        <w:tc>
          <w:tcPr>
            <w:tcW w:w="1741" w:type="dxa"/>
            <w:vAlign w:val="center"/>
          </w:tcPr>
          <w:p w14:paraId="10B69F15" w14:textId="7DB796DC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310,853,508.69</w:t>
            </w:r>
          </w:p>
        </w:tc>
        <w:tc>
          <w:tcPr>
            <w:tcW w:w="1842" w:type="dxa"/>
            <w:vAlign w:val="center"/>
          </w:tcPr>
          <w:p w14:paraId="49019C67" w14:textId="76189FB6" w:rsidR="00AE0B56" w:rsidRPr="006D530D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36.04%</w:t>
            </w:r>
          </w:p>
        </w:tc>
      </w:tr>
      <w:tr w:rsidR="00AE0B56" w14:paraId="64B6407F" w14:textId="77777777" w:rsidTr="00D56C9C">
        <w:trPr>
          <w:trHeight w:val="285"/>
          <w:jc w:val="center"/>
        </w:trPr>
        <w:tc>
          <w:tcPr>
            <w:tcW w:w="2224" w:type="dxa"/>
            <w:vAlign w:val="center"/>
          </w:tcPr>
          <w:p w14:paraId="1096B4A4" w14:textId="77777777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14:paraId="009CA0F1" w14:textId="3B92896B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862,641,041.23</w:t>
            </w:r>
          </w:p>
        </w:tc>
        <w:tc>
          <w:tcPr>
            <w:tcW w:w="1520" w:type="dxa"/>
            <w:vAlign w:val="center"/>
          </w:tcPr>
          <w:p w14:paraId="13D6FB38" w14:textId="77777777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7A3E0776" w:rsidR="00AE0B56" w:rsidRDefault="00AE0B56" w:rsidP="00AE0B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0B56">
              <w:rPr>
                <w:rFonts w:ascii="宋体" w:hAnsi="宋体" w:cs="宋体"/>
                <w:kern w:val="0"/>
              </w:rPr>
              <w:t>862,641,041.23</w:t>
            </w:r>
          </w:p>
        </w:tc>
        <w:tc>
          <w:tcPr>
            <w:tcW w:w="1842" w:type="dxa"/>
            <w:vAlign w:val="center"/>
          </w:tcPr>
          <w:p w14:paraId="262B4301" w14:textId="024FB364" w:rsidR="00AE0B56" w:rsidRDefault="00AE0B56" w:rsidP="00AE0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565922" w14:paraId="38F05D86" w14:textId="77777777" w:rsidTr="00E62C07">
        <w:trPr>
          <w:trHeight w:val="589"/>
          <w:jc w:val="center"/>
        </w:trPr>
        <w:tc>
          <w:tcPr>
            <w:tcW w:w="1271" w:type="dxa"/>
            <w:vAlign w:val="center"/>
          </w:tcPr>
          <w:p w14:paraId="15D513D5" w14:textId="77777777" w:rsidR="005204A8" w:rsidRPr="00565922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14:paraId="2A66A22E" w14:textId="77777777" w:rsidR="005204A8" w:rsidRPr="00565922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14:paraId="3E688358" w14:textId="77777777" w:rsidR="005204A8" w:rsidRPr="00565922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4" w:type="dxa"/>
            <w:vAlign w:val="center"/>
          </w:tcPr>
          <w:p w14:paraId="4A83AF7E" w14:textId="77777777" w:rsidR="005204A8" w:rsidRPr="00565922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6209B0" w:rsidRPr="00565922" w14:paraId="4B5DF74A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4EEE14FC" w14:textId="48784155" w:rsidR="006209B0" w:rsidRPr="00565922" w:rsidRDefault="006209B0" w:rsidP="00BD4D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695" w:type="dxa"/>
          </w:tcPr>
          <w:p w14:paraId="1EA7E030" w14:textId="77777777" w:rsidR="006209B0" w:rsidRPr="00565922" w:rsidRDefault="006209B0" w:rsidP="00BD4DB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17川成都工投EB001</w:t>
            </w:r>
          </w:p>
        </w:tc>
        <w:tc>
          <w:tcPr>
            <w:tcW w:w="1792" w:type="dxa"/>
          </w:tcPr>
          <w:p w14:paraId="295066B5" w14:textId="77777777" w:rsidR="006209B0" w:rsidRPr="00565922" w:rsidRDefault="006209B0" w:rsidP="00BD4DB5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158,685,758.69 </w:t>
            </w:r>
          </w:p>
        </w:tc>
        <w:tc>
          <w:tcPr>
            <w:tcW w:w="1764" w:type="dxa"/>
            <w:vAlign w:val="bottom"/>
          </w:tcPr>
          <w:p w14:paraId="0C80FC5B" w14:textId="77777777" w:rsidR="006209B0" w:rsidRPr="00565922" w:rsidRDefault="006209B0" w:rsidP="00BD4DB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18.40%</w:t>
            </w:r>
          </w:p>
        </w:tc>
      </w:tr>
      <w:tr w:rsidR="002A6B87" w:rsidRPr="00565922" w14:paraId="0AF482B5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6EE4AF9E" w14:textId="6F05B5A8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695" w:type="dxa"/>
          </w:tcPr>
          <w:p w14:paraId="56322327" w14:textId="3C078B63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17连大港投控EB001</w:t>
            </w:r>
          </w:p>
        </w:tc>
        <w:tc>
          <w:tcPr>
            <w:tcW w:w="1792" w:type="dxa"/>
          </w:tcPr>
          <w:p w14:paraId="5C7B7897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152,167,750.00 </w:t>
            </w:r>
          </w:p>
        </w:tc>
        <w:tc>
          <w:tcPr>
            <w:tcW w:w="1764" w:type="dxa"/>
            <w:vAlign w:val="bottom"/>
          </w:tcPr>
          <w:p w14:paraId="07CE2881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17.64%</w:t>
            </w:r>
          </w:p>
        </w:tc>
      </w:tr>
      <w:tr w:rsidR="002A6B87" w:rsidRPr="00565922" w14:paraId="5539A851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614702D0" w14:textId="0EC9F09D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695" w:type="dxa"/>
          </w:tcPr>
          <w:p w14:paraId="7C43D414" w14:textId="7A8E3D26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20保利久联SCP002</w:t>
            </w:r>
          </w:p>
        </w:tc>
        <w:tc>
          <w:tcPr>
            <w:tcW w:w="1792" w:type="dxa"/>
          </w:tcPr>
          <w:p w14:paraId="512C0065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101,052,547.95 </w:t>
            </w:r>
          </w:p>
        </w:tc>
        <w:tc>
          <w:tcPr>
            <w:tcW w:w="1764" w:type="dxa"/>
            <w:vAlign w:val="bottom"/>
          </w:tcPr>
          <w:p w14:paraId="201809B8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11.71%</w:t>
            </w:r>
          </w:p>
        </w:tc>
      </w:tr>
      <w:tr w:rsidR="002A6B87" w:rsidRPr="00565922" w14:paraId="7C482C94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1FFB086A" w14:textId="1D68F552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695" w:type="dxa"/>
          </w:tcPr>
          <w:p w14:paraId="7C7E8DF1" w14:textId="7403CF9D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20兰州建投SCP002</w:t>
            </w:r>
          </w:p>
        </w:tc>
        <w:tc>
          <w:tcPr>
            <w:tcW w:w="1792" w:type="dxa"/>
          </w:tcPr>
          <w:p w14:paraId="1E1842AD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100,968,054.79 </w:t>
            </w:r>
          </w:p>
        </w:tc>
        <w:tc>
          <w:tcPr>
            <w:tcW w:w="1764" w:type="dxa"/>
            <w:vAlign w:val="bottom"/>
          </w:tcPr>
          <w:p w14:paraId="23C29E85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11.70%</w:t>
            </w:r>
          </w:p>
        </w:tc>
      </w:tr>
      <w:tr w:rsidR="002A6B87" w:rsidRPr="00565922" w14:paraId="76734D17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77E328EA" w14:textId="0AA2EA1E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695" w:type="dxa"/>
          </w:tcPr>
          <w:p w14:paraId="60A5A2A6" w14:textId="3880C726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20长江出版（疫情防控债）MTN001</w:t>
            </w:r>
          </w:p>
        </w:tc>
        <w:tc>
          <w:tcPr>
            <w:tcW w:w="1792" w:type="dxa"/>
          </w:tcPr>
          <w:p w14:paraId="4D5DAE12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81,907,550.68 </w:t>
            </w:r>
          </w:p>
        </w:tc>
        <w:tc>
          <w:tcPr>
            <w:tcW w:w="1764" w:type="dxa"/>
            <w:vAlign w:val="bottom"/>
          </w:tcPr>
          <w:p w14:paraId="1DEBB45E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9.49%</w:t>
            </w:r>
          </w:p>
        </w:tc>
      </w:tr>
      <w:tr w:rsidR="002A6B87" w:rsidRPr="00565922" w14:paraId="0CA2D6FC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40616E7B" w14:textId="3397A260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695" w:type="dxa"/>
          </w:tcPr>
          <w:p w14:paraId="74D839B9" w14:textId="006DAC4C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20交建Y1</w:t>
            </w:r>
          </w:p>
        </w:tc>
        <w:tc>
          <w:tcPr>
            <w:tcW w:w="1792" w:type="dxa"/>
          </w:tcPr>
          <w:p w14:paraId="262B74A1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80,945,095.89 </w:t>
            </w:r>
          </w:p>
        </w:tc>
        <w:tc>
          <w:tcPr>
            <w:tcW w:w="1764" w:type="dxa"/>
            <w:vAlign w:val="bottom"/>
          </w:tcPr>
          <w:p w14:paraId="6C26193B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9.38%</w:t>
            </w:r>
          </w:p>
        </w:tc>
      </w:tr>
      <w:tr w:rsidR="002A6B87" w:rsidRPr="00565922" w14:paraId="4192E2AF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5E1E4069" w14:textId="527D7210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695" w:type="dxa"/>
          </w:tcPr>
          <w:p w14:paraId="4999E532" w14:textId="167FDDC4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20申证08</w:t>
            </w:r>
          </w:p>
        </w:tc>
        <w:tc>
          <w:tcPr>
            <w:tcW w:w="1792" w:type="dxa"/>
          </w:tcPr>
          <w:p w14:paraId="2FFA7BF8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80,692,252.05 </w:t>
            </w:r>
          </w:p>
        </w:tc>
        <w:tc>
          <w:tcPr>
            <w:tcW w:w="1764" w:type="dxa"/>
            <w:vAlign w:val="bottom"/>
          </w:tcPr>
          <w:p w14:paraId="3772938A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9.35%</w:t>
            </w:r>
          </w:p>
        </w:tc>
      </w:tr>
      <w:tr w:rsidR="002A6B87" w:rsidRPr="00565922" w14:paraId="3E9D30F1" w14:textId="77777777" w:rsidTr="00BC6C0F">
        <w:trPr>
          <w:trHeight w:val="496"/>
          <w:jc w:val="center"/>
        </w:trPr>
        <w:tc>
          <w:tcPr>
            <w:tcW w:w="1271" w:type="dxa"/>
            <w:vAlign w:val="center"/>
          </w:tcPr>
          <w:p w14:paraId="3B0F2D57" w14:textId="263314FE" w:rsidR="002A6B87" w:rsidRPr="00565922" w:rsidRDefault="002A6B87" w:rsidP="002A6B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695" w:type="dxa"/>
          </w:tcPr>
          <w:p w14:paraId="504B2D4F" w14:textId="2FABC0F8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szCs w:val="21"/>
              </w:rPr>
              <w:t>20浦银租赁债</w:t>
            </w:r>
          </w:p>
        </w:tc>
        <w:tc>
          <w:tcPr>
            <w:tcW w:w="1792" w:type="dxa"/>
          </w:tcPr>
          <w:p w14:paraId="6F160D35" w14:textId="77777777" w:rsidR="002A6B87" w:rsidRPr="00565922" w:rsidRDefault="002A6B87" w:rsidP="002A6B87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/>
                <w:szCs w:val="21"/>
              </w:rPr>
              <w:t xml:space="preserve"> 80,119,057.53 </w:t>
            </w:r>
          </w:p>
        </w:tc>
        <w:tc>
          <w:tcPr>
            <w:tcW w:w="1764" w:type="dxa"/>
            <w:vAlign w:val="bottom"/>
          </w:tcPr>
          <w:p w14:paraId="3C059E78" w14:textId="77777777" w:rsidR="002A6B87" w:rsidRPr="00565922" w:rsidRDefault="002A6B87" w:rsidP="002A6B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592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9.29%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77777777" w:rsidR="003B5CC6" w:rsidRDefault="00D216A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D216A5">
              <w:rPr>
                <w:rFonts w:ascii="宋体" w:hAnsi="宋体" w:cs="宋体"/>
                <w:kern w:val="0"/>
              </w:rPr>
              <w:t>44050186320100001363-1266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DB258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77777777" w:rsidR="005204A8" w:rsidRDefault="006F6FE0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208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180F2E64" w:rsidR="005204A8" w:rsidRDefault="005204A8" w:rsidP="007B4E43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8E2FD9">
        <w:rPr>
          <w:rFonts w:ascii="宋体" w:hAnsi="宋体" w:hint="eastAsia"/>
          <w:color w:val="000000"/>
          <w:szCs w:val="21"/>
        </w:rPr>
        <w:t>“</w:t>
      </w:r>
      <w:r w:rsidR="006F6FE0">
        <w:rPr>
          <w:rFonts w:ascii="宋体" w:hAnsi="宋体" w:hint="eastAsia"/>
          <w:color w:val="000000"/>
          <w:szCs w:val="21"/>
        </w:rPr>
        <w:t>乾元-私享”2020年第208期私人银行人民币理财产品</w:t>
      </w:r>
      <w:r w:rsidR="007B4E43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247"/>
        <w:gridCol w:w="1684"/>
        <w:gridCol w:w="849"/>
        <w:gridCol w:w="636"/>
      </w:tblGrid>
      <w:tr w:rsidR="005204A8" w:rsidRPr="00565922" w14:paraId="6862E64B" w14:textId="77777777" w:rsidTr="005E20EF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56592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56592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56592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6592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56592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6592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56592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6592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565922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6592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565922" w14:paraId="4B0474DF" w14:textId="77777777" w:rsidTr="005E20EF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成都产业投资集团有限公司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17川成都工投EB001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77777777" w:rsidR="004B3F23" w:rsidRPr="00565922" w:rsidRDefault="004B3F23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/>
              </w:rPr>
              <w:t>593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565922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565922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4B3F23" w:rsidRPr="00565922" w14:paraId="58E2A029" w14:textId="77777777" w:rsidTr="005E20EF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046AD7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837168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大连港投融资控股集团有限公司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5834" w14:textId="77777777" w:rsidR="004B3F23" w:rsidRPr="00565922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 w:hint="eastAsia"/>
              </w:rPr>
              <w:t>17连大港投控EB001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EB049" w14:textId="77777777" w:rsidR="004B3F23" w:rsidRPr="00565922" w:rsidRDefault="004B3F23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565922">
              <w:rPr>
                <w:rFonts w:asciiTheme="minorEastAsia" w:eastAsiaTheme="minorEastAsia" w:hAnsiTheme="minorEastAsia"/>
              </w:rPr>
              <w:t>545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1D9" w14:textId="77777777" w:rsidR="004B3F23" w:rsidRPr="00565922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565922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14:paraId="3E3D13AD" w14:textId="77777777" w:rsidR="005204A8" w:rsidRPr="004738BC" w:rsidRDefault="005204A8" w:rsidP="0055446B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55446B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FE96" w14:textId="77777777" w:rsidR="00F32B6C" w:rsidRDefault="00F32B6C" w:rsidP="00747E15">
      <w:r>
        <w:separator/>
      </w:r>
    </w:p>
  </w:endnote>
  <w:endnote w:type="continuationSeparator" w:id="0">
    <w:p w14:paraId="4118BEA1" w14:textId="77777777" w:rsidR="00F32B6C" w:rsidRDefault="00F32B6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F9283" w14:textId="77777777" w:rsidR="00F32B6C" w:rsidRDefault="00F32B6C" w:rsidP="00747E15">
      <w:r>
        <w:separator/>
      </w:r>
    </w:p>
  </w:footnote>
  <w:footnote w:type="continuationSeparator" w:id="0">
    <w:p w14:paraId="7FD36274" w14:textId="77777777" w:rsidR="00F32B6C" w:rsidRDefault="00F32B6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6B87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3F23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43847"/>
    <w:rsid w:val="00553503"/>
    <w:rsid w:val="0055446B"/>
    <w:rsid w:val="00556FF5"/>
    <w:rsid w:val="0056383F"/>
    <w:rsid w:val="00565922"/>
    <w:rsid w:val="00574C73"/>
    <w:rsid w:val="00575AC8"/>
    <w:rsid w:val="00576002"/>
    <w:rsid w:val="00580193"/>
    <w:rsid w:val="00581772"/>
    <w:rsid w:val="00584D88"/>
    <w:rsid w:val="00590429"/>
    <w:rsid w:val="005965D6"/>
    <w:rsid w:val="005A7E4B"/>
    <w:rsid w:val="005C491D"/>
    <w:rsid w:val="005D075A"/>
    <w:rsid w:val="005E1AF9"/>
    <w:rsid w:val="005E20EF"/>
    <w:rsid w:val="005F0968"/>
    <w:rsid w:val="005F3EE3"/>
    <w:rsid w:val="00605150"/>
    <w:rsid w:val="00610506"/>
    <w:rsid w:val="006135B1"/>
    <w:rsid w:val="006209B0"/>
    <w:rsid w:val="006317AB"/>
    <w:rsid w:val="006342A8"/>
    <w:rsid w:val="006350AB"/>
    <w:rsid w:val="00637ADC"/>
    <w:rsid w:val="00657E0A"/>
    <w:rsid w:val="006640A7"/>
    <w:rsid w:val="006761CD"/>
    <w:rsid w:val="00690080"/>
    <w:rsid w:val="00691D50"/>
    <w:rsid w:val="006B0A5B"/>
    <w:rsid w:val="006B0FB5"/>
    <w:rsid w:val="006B7D67"/>
    <w:rsid w:val="006C418D"/>
    <w:rsid w:val="006D16E9"/>
    <w:rsid w:val="006D1B33"/>
    <w:rsid w:val="006D216F"/>
    <w:rsid w:val="006D4BAA"/>
    <w:rsid w:val="006D509E"/>
    <w:rsid w:val="006D530D"/>
    <w:rsid w:val="006F03B9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4E43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C2F84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05D7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D43AE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B53D1"/>
    <w:rsid w:val="00AC0790"/>
    <w:rsid w:val="00AC12D7"/>
    <w:rsid w:val="00AC7CDE"/>
    <w:rsid w:val="00AD558F"/>
    <w:rsid w:val="00AD5E04"/>
    <w:rsid w:val="00AE0B56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1468"/>
    <w:rsid w:val="00BC3C60"/>
    <w:rsid w:val="00BC6C87"/>
    <w:rsid w:val="00BD4DB5"/>
    <w:rsid w:val="00BE070B"/>
    <w:rsid w:val="00BE1EDD"/>
    <w:rsid w:val="00BE6A47"/>
    <w:rsid w:val="00BF33D1"/>
    <w:rsid w:val="00BF403D"/>
    <w:rsid w:val="00BF6C69"/>
    <w:rsid w:val="00BF7077"/>
    <w:rsid w:val="00C118E8"/>
    <w:rsid w:val="00C1372D"/>
    <w:rsid w:val="00C168D6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6864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0B1D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2B6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32</cp:revision>
  <cp:lastPrinted>2019-01-03T08:39:00Z</cp:lastPrinted>
  <dcterms:created xsi:type="dcterms:W3CDTF">2020-04-10T04:45:00Z</dcterms:created>
  <dcterms:modified xsi:type="dcterms:W3CDTF">2021-04-22T02:34:00Z</dcterms:modified>
</cp:coreProperties>
</file>