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1460762A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33A7C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“乾元-私享(对公专享)”2020年第38期私人银行人民币理财产品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4091F789" w:rsidR="001B3848" w:rsidRPr="00437C59" w:rsidRDefault="00D33A7C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“乾元-私享(对公专享)”2020年第38期私人银行人民币理财产品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F6FE0"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0775F6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10</w:t>
      </w:r>
      <w:r w:rsidR="00A90926">
        <w:rPr>
          <w:rFonts w:asciiTheme="minorEastAsia" w:eastAsiaTheme="minorEastAsia" w:hAnsiTheme="minorEastAsia"/>
          <w:color w:val="000000"/>
          <w:sz w:val="28"/>
          <w:szCs w:val="28"/>
        </w:rPr>
        <w:t>0000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BC433F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BC433F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1D569103" w:rsidR="00D33A7C" w:rsidRPr="00BC433F" w:rsidRDefault="00D33A7C" w:rsidP="00D33A7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433F">
              <w:rPr>
                <w:rFonts w:asciiTheme="minorEastAsia" w:eastAsiaTheme="minorEastAsia" w:hAnsiTheme="minorEastAsia"/>
                <w:color w:val="000000"/>
                <w:szCs w:val="21"/>
              </w:rPr>
              <w:t>226</w:t>
            </w:r>
          </w:p>
        </w:tc>
      </w:tr>
      <w:tr w:rsidR="006135B1" w:rsidRPr="00BC433F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BC433F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7696EEC5" w:rsidR="006135B1" w:rsidRPr="00BC433F" w:rsidRDefault="000775F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</w:t>
            </w:r>
            <w:r w:rsidR="00065AE4" w:rsidRPr="00BC433F">
              <w:rPr>
                <w:rFonts w:asciiTheme="minorEastAsia" w:eastAsiaTheme="minorEastAsia" w:hAnsiTheme="minorEastAsia"/>
                <w:color w:val="000000"/>
                <w:szCs w:val="21"/>
              </w:rPr>
              <w:t>90</w:t>
            </w:r>
            <w:r w:rsidRPr="00BC43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1406"/>
        <w:gridCol w:w="1405"/>
        <w:gridCol w:w="1406"/>
        <w:gridCol w:w="1313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54919D85" w:rsidR="00A7587B" w:rsidRPr="00E31B0A" w:rsidRDefault="00D33A7C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“乾元-私享(对公专享)”2020年第38期私人银行人民币理财产品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1DD63275" w:rsidR="00A7587B" w:rsidRPr="00E31B0A" w:rsidRDefault="00D33A7C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3A7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2020/11/27</w:t>
            </w:r>
          </w:p>
        </w:tc>
        <w:tc>
          <w:tcPr>
            <w:tcW w:w="1417" w:type="dxa"/>
            <w:vAlign w:val="center"/>
          </w:tcPr>
          <w:p w14:paraId="467F2D45" w14:textId="771F8B43" w:rsidR="00A7587B" w:rsidRPr="00E31B0A" w:rsidRDefault="00D33A7C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3A7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2020/11/28</w:t>
            </w:r>
          </w:p>
        </w:tc>
        <w:tc>
          <w:tcPr>
            <w:tcW w:w="1418" w:type="dxa"/>
            <w:vAlign w:val="center"/>
          </w:tcPr>
          <w:p w14:paraId="17F88D6E" w14:textId="2C5E5E6B" w:rsidR="00A7587B" w:rsidRPr="00E31B0A" w:rsidRDefault="00D33A7C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3A7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2020/11/30</w:t>
            </w:r>
          </w:p>
        </w:tc>
        <w:tc>
          <w:tcPr>
            <w:tcW w:w="1326" w:type="dxa"/>
            <w:vAlign w:val="center"/>
          </w:tcPr>
          <w:p w14:paraId="355674E0" w14:textId="2E5E7730" w:rsidR="00A7587B" w:rsidRPr="00E31B0A" w:rsidRDefault="00D33A7C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3A7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2021/7/14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378"/>
        <w:gridCol w:w="1741"/>
        <w:gridCol w:w="1842"/>
      </w:tblGrid>
      <w:tr w:rsidR="005204A8" w:rsidRPr="00BC433F" w14:paraId="2B0ECEBE" w14:textId="77777777" w:rsidTr="00CE3A40">
        <w:trPr>
          <w:trHeight w:val="285"/>
          <w:jc w:val="center"/>
        </w:trPr>
        <w:tc>
          <w:tcPr>
            <w:tcW w:w="2122" w:type="dxa"/>
            <w:vAlign w:val="center"/>
          </w:tcPr>
          <w:p w14:paraId="117C472A" w14:textId="77777777" w:rsidR="005204A8" w:rsidRPr="00BC43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14:paraId="67C2D4D3" w14:textId="77777777" w:rsidR="005204A8" w:rsidRPr="00BC43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14:paraId="386B86D5" w14:textId="77777777" w:rsidR="005204A8" w:rsidRPr="00BC433F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378" w:type="dxa"/>
            <w:vAlign w:val="center"/>
          </w:tcPr>
          <w:p w14:paraId="10206D9A" w14:textId="77777777" w:rsidR="005204A8" w:rsidRPr="00BC43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14:paraId="471966B7" w14:textId="77777777" w:rsidR="005204A8" w:rsidRPr="00BC43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14:paraId="3486560B" w14:textId="77777777" w:rsidR="005204A8" w:rsidRPr="00BC433F" w:rsidRDefault="005204A8" w:rsidP="00855DF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14:paraId="209FBC7D" w14:textId="77777777" w:rsidR="005204A8" w:rsidRPr="00BC433F" w:rsidRDefault="005204A8" w:rsidP="005A08A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67690C" w:rsidRPr="00BC433F" w14:paraId="431E41C0" w14:textId="77777777" w:rsidTr="004637DC">
        <w:trPr>
          <w:trHeight w:val="285"/>
          <w:jc w:val="center"/>
        </w:trPr>
        <w:tc>
          <w:tcPr>
            <w:tcW w:w="2122" w:type="dxa"/>
            <w:vAlign w:val="center"/>
          </w:tcPr>
          <w:p w14:paraId="721E25DD" w14:textId="77777777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14:paraId="099F7D22" w14:textId="1C0D1499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</w:rPr>
              <w:t>309,610,167.94</w:t>
            </w:r>
          </w:p>
        </w:tc>
        <w:tc>
          <w:tcPr>
            <w:tcW w:w="1378" w:type="dxa"/>
            <w:vAlign w:val="center"/>
          </w:tcPr>
          <w:p w14:paraId="46903FEB" w14:textId="0A86C385" w:rsidR="0067690C" w:rsidRPr="00BC433F" w:rsidRDefault="0067690C" w:rsidP="0067690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</w:rPr>
              <w:t>30.27%</w:t>
            </w:r>
          </w:p>
        </w:tc>
        <w:tc>
          <w:tcPr>
            <w:tcW w:w="1741" w:type="dxa"/>
          </w:tcPr>
          <w:p w14:paraId="26F0E78D" w14:textId="5C045660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/>
              </w:rPr>
              <w:t>309,610,167.94</w:t>
            </w:r>
          </w:p>
        </w:tc>
        <w:tc>
          <w:tcPr>
            <w:tcW w:w="1842" w:type="dxa"/>
          </w:tcPr>
          <w:p w14:paraId="02EFC326" w14:textId="1EAEEF91" w:rsidR="0067690C" w:rsidRPr="00BC433F" w:rsidRDefault="0067690C" w:rsidP="0067690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/>
              </w:rPr>
              <w:t>30.27%</w:t>
            </w:r>
          </w:p>
        </w:tc>
      </w:tr>
      <w:tr w:rsidR="0067690C" w:rsidRPr="00BC433F" w14:paraId="120D208E" w14:textId="77777777" w:rsidTr="004637DC">
        <w:trPr>
          <w:trHeight w:val="285"/>
          <w:jc w:val="center"/>
        </w:trPr>
        <w:tc>
          <w:tcPr>
            <w:tcW w:w="2122" w:type="dxa"/>
            <w:vAlign w:val="center"/>
          </w:tcPr>
          <w:p w14:paraId="2BB65718" w14:textId="422C7D3B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4" w:type="dxa"/>
            <w:vAlign w:val="center"/>
          </w:tcPr>
          <w:p w14:paraId="0D37EB78" w14:textId="62D09E19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</w:rPr>
              <w:t>306,575,342.47</w:t>
            </w:r>
          </w:p>
        </w:tc>
        <w:tc>
          <w:tcPr>
            <w:tcW w:w="1378" w:type="dxa"/>
            <w:vAlign w:val="center"/>
          </w:tcPr>
          <w:p w14:paraId="35511377" w14:textId="14FF80B7" w:rsidR="0067690C" w:rsidRPr="00BC433F" w:rsidRDefault="0067690C" w:rsidP="0067690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</w:rPr>
              <w:t>29.98%</w:t>
            </w:r>
          </w:p>
        </w:tc>
        <w:tc>
          <w:tcPr>
            <w:tcW w:w="1741" w:type="dxa"/>
          </w:tcPr>
          <w:p w14:paraId="026490E7" w14:textId="213C8C46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/>
              </w:rPr>
              <w:t>306,575,342.47</w:t>
            </w:r>
          </w:p>
        </w:tc>
        <w:tc>
          <w:tcPr>
            <w:tcW w:w="1842" w:type="dxa"/>
          </w:tcPr>
          <w:p w14:paraId="6717AB22" w14:textId="2681D0D9" w:rsidR="0067690C" w:rsidRPr="00BC433F" w:rsidRDefault="0067690C" w:rsidP="0067690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/>
              </w:rPr>
              <w:t>29.98%</w:t>
            </w:r>
          </w:p>
        </w:tc>
      </w:tr>
      <w:tr w:rsidR="0067690C" w:rsidRPr="00BC433F" w14:paraId="5DDA08F6" w14:textId="77777777" w:rsidTr="004637DC">
        <w:trPr>
          <w:trHeight w:val="285"/>
          <w:jc w:val="center"/>
        </w:trPr>
        <w:tc>
          <w:tcPr>
            <w:tcW w:w="2122" w:type="dxa"/>
            <w:vAlign w:val="center"/>
          </w:tcPr>
          <w:p w14:paraId="1CC0BA7F" w14:textId="77777777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非标准化债权类资产</w:t>
            </w:r>
          </w:p>
        </w:tc>
        <w:tc>
          <w:tcPr>
            <w:tcW w:w="1984" w:type="dxa"/>
            <w:vAlign w:val="center"/>
          </w:tcPr>
          <w:p w14:paraId="28BF6704" w14:textId="56004B29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</w:rPr>
              <w:t>406,513,888.89</w:t>
            </w:r>
          </w:p>
        </w:tc>
        <w:tc>
          <w:tcPr>
            <w:tcW w:w="1378" w:type="dxa"/>
            <w:vAlign w:val="center"/>
          </w:tcPr>
          <w:p w14:paraId="51DFC5DD" w14:textId="1505A844" w:rsidR="0067690C" w:rsidRPr="00BC433F" w:rsidRDefault="0067690C" w:rsidP="0067690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</w:rPr>
              <w:t>39.75%</w:t>
            </w:r>
          </w:p>
        </w:tc>
        <w:tc>
          <w:tcPr>
            <w:tcW w:w="1741" w:type="dxa"/>
          </w:tcPr>
          <w:p w14:paraId="10B69F15" w14:textId="7620F009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/>
              </w:rPr>
              <w:t>406,513,888.89</w:t>
            </w:r>
          </w:p>
        </w:tc>
        <w:tc>
          <w:tcPr>
            <w:tcW w:w="1842" w:type="dxa"/>
          </w:tcPr>
          <w:p w14:paraId="49019C67" w14:textId="325B2FE9" w:rsidR="0067690C" w:rsidRPr="00BC433F" w:rsidRDefault="0067690C" w:rsidP="0067690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/>
              </w:rPr>
              <w:t>39.75%</w:t>
            </w:r>
          </w:p>
        </w:tc>
      </w:tr>
      <w:tr w:rsidR="0067690C" w:rsidRPr="00BC433F" w14:paraId="64B6407F" w14:textId="77777777" w:rsidTr="004637DC">
        <w:trPr>
          <w:trHeight w:val="285"/>
          <w:jc w:val="center"/>
        </w:trPr>
        <w:tc>
          <w:tcPr>
            <w:tcW w:w="2122" w:type="dxa"/>
            <w:vAlign w:val="center"/>
          </w:tcPr>
          <w:p w14:paraId="1096B4A4" w14:textId="77777777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14:paraId="009CA0F1" w14:textId="1D88807F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</w:rPr>
              <w:t>1,022,699,399.30</w:t>
            </w:r>
          </w:p>
        </w:tc>
        <w:tc>
          <w:tcPr>
            <w:tcW w:w="1378" w:type="dxa"/>
            <w:vAlign w:val="center"/>
          </w:tcPr>
          <w:p w14:paraId="13D6FB38" w14:textId="77777777" w:rsidR="0067690C" w:rsidRPr="00BC433F" w:rsidRDefault="0067690C" w:rsidP="0067690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</w:tcPr>
          <w:p w14:paraId="397059A1" w14:textId="7E162AA4" w:rsidR="0067690C" w:rsidRPr="00BC433F" w:rsidRDefault="0067690C" w:rsidP="0067690C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/>
              </w:rPr>
              <w:t>1,022,699,399.30</w:t>
            </w:r>
          </w:p>
        </w:tc>
        <w:tc>
          <w:tcPr>
            <w:tcW w:w="1842" w:type="dxa"/>
          </w:tcPr>
          <w:p w14:paraId="262B4301" w14:textId="3A9C92FA" w:rsidR="0067690C" w:rsidRPr="00BC433F" w:rsidRDefault="0067690C" w:rsidP="0067690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BC433F">
              <w:rPr>
                <w:rFonts w:asciiTheme="minorEastAsia" w:eastAsiaTheme="minorEastAsia" w:hAnsiTheme="minorEastAsia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5204A8" w:rsidRPr="00BC433F" w14:paraId="38F05D86" w14:textId="77777777" w:rsidTr="000E546B">
        <w:trPr>
          <w:trHeight w:val="589"/>
          <w:jc w:val="center"/>
        </w:trPr>
        <w:tc>
          <w:tcPr>
            <w:tcW w:w="1231" w:type="dxa"/>
            <w:vAlign w:val="center"/>
          </w:tcPr>
          <w:p w14:paraId="15D513D5" w14:textId="77777777" w:rsidR="005204A8" w:rsidRPr="00BC433F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2A66A22E" w14:textId="77777777" w:rsidR="005204A8" w:rsidRPr="00BC433F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14:paraId="3E688358" w14:textId="77777777" w:rsidR="005204A8" w:rsidRPr="00BC433F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0" w:type="dxa"/>
            <w:vAlign w:val="center"/>
          </w:tcPr>
          <w:p w14:paraId="4A83AF7E" w14:textId="77777777" w:rsidR="005204A8" w:rsidRPr="00BC433F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891D68" w:rsidRPr="00BC433F" w14:paraId="597EAC27" w14:textId="77777777" w:rsidTr="000A05E1">
        <w:trPr>
          <w:trHeight w:val="496"/>
          <w:jc w:val="center"/>
        </w:trPr>
        <w:tc>
          <w:tcPr>
            <w:tcW w:w="1231" w:type="dxa"/>
            <w:vAlign w:val="center"/>
          </w:tcPr>
          <w:p w14:paraId="11305C7F" w14:textId="77777777" w:rsidR="00891D68" w:rsidRPr="00BC433F" w:rsidRDefault="00891D68" w:rsidP="00891D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07593A46" w14:textId="77777777" w:rsidR="00891D68" w:rsidRPr="00BC433F" w:rsidRDefault="00891D68" w:rsidP="00891D6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17云空港AB001</w:t>
            </w:r>
          </w:p>
        </w:tc>
        <w:tc>
          <w:tcPr>
            <w:tcW w:w="1780" w:type="dxa"/>
            <w:vAlign w:val="bottom"/>
          </w:tcPr>
          <w:p w14:paraId="051D4382" w14:textId="77777777" w:rsidR="00891D68" w:rsidRPr="00BC433F" w:rsidRDefault="00891D68" w:rsidP="00891D68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406,513,888.89 </w:t>
            </w:r>
          </w:p>
        </w:tc>
        <w:tc>
          <w:tcPr>
            <w:tcW w:w="1720" w:type="dxa"/>
            <w:vAlign w:val="center"/>
          </w:tcPr>
          <w:p w14:paraId="4EB38EEB" w14:textId="77777777" w:rsidR="00891D68" w:rsidRPr="00BC433F" w:rsidRDefault="00891D68" w:rsidP="00891D6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  <w:szCs w:val="21"/>
              </w:rPr>
              <w:t>39.75%</w:t>
            </w:r>
          </w:p>
        </w:tc>
      </w:tr>
      <w:tr w:rsidR="00891D68" w:rsidRPr="00BC433F" w14:paraId="2FC013B7" w14:textId="77777777" w:rsidTr="000A05E1">
        <w:trPr>
          <w:trHeight w:val="496"/>
          <w:jc w:val="center"/>
        </w:trPr>
        <w:tc>
          <w:tcPr>
            <w:tcW w:w="1231" w:type="dxa"/>
            <w:vAlign w:val="center"/>
          </w:tcPr>
          <w:p w14:paraId="6B9F4BC0" w14:textId="77777777" w:rsidR="00891D68" w:rsidRPr="00BC433F" w:rsidRDefault="00891D68" w:rsidP="00891D6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14:paraId="592A010E" w14:textId="77777777" w:rsidR="00891D68" w:rsidRPr="00BC433F" w:rsidRDefault="00891D68" w:rsidP="00891D6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20华泰02</w:t>
            </w:r>
          </w:p>
        </w:tc>
        <w:tc>
          <w:tcPr>
            <w:tcW w:w="1780" w:type="dxa"/>
            <w:vAlign w:val="bottom"/>
          </w:tcPr>
          <w:p w14:paraId="3B775D1D" w14:textId="77777777" w:rsidR="00891D68" w:rsidRPr="00BC433F" w:rsidRDefault="00891D68" w:rsidP="00891D68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C43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306,575,342.47 </w:t>
            </w:r>
          </w:p>
        </w:tc>
        <w:tc>
          <w:tcPr>
            <w:tcW w:w="1720" w:type="dxa"/>
            <w:vAlign w:val="center"/>
          </w:tcPr>
          <w:p w14:paraId="6D3BF201" w14:textId="77777777" w:rsidR="00891D68" w:rsidRPr="00BC433F" w:rsidRDefault="00891D68" w:rsidP="00891D6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33F">
              <w:rPr>
                <w:rFonts w:asciiTheme="minorEastAsia" w:eastAsiaTheme="minorEastAsia" w:hAnsiTheme="minorEastAsia" w:cs="宋体"/>
                <w:kern w:val="0"/>
                <w:szCs w:val="21"/>
              </w:rPr>
              <w:t>29.98%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16BA4EE8" w:rsidR="003B5CC6" w:rsidRDefault="00262D04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262D04">
              <w:rPr>
                <w:rFonts w:ascii="宋体" w:hAnsi="宋体" w:cs="宋体"/>
                <w:kern w:val="0"/>
              </w:rPr>
              <w:t>44050186320100001363-1276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lastRenderedPageBreak/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5DCB8B9B" w:rsidR="005204A8" w:rsidRDefault="005204A8" w:rsidP="005204A8">
      <w:pPr>
        <w:rPr>
          <w:b/>
          <w:color w:val="000000"/>
          <w:sz w:val="24"/>
          <w:szCs w:val="24"/>
        </w:rPr>
      </w:pPr>
    </w:p>
    <w:p w14:paraId="527647A5" w14:textId="77777777" w:rsidR="00AF6C35" w:rsidRDefault="00AF6C35" w:rsidP="005204A8">
      <w:pPr>
        <w:rPr>
          <w:b/>
          <w:color w:val="000000"/>
          <w:sz w:val="24"/>
          <w:szCs w:val="24"/>
        </w:rPr>
      </w:pPr>
    </w:p>
    <w:p w14:paraId="1EA75D22" w14:textId="77777777" w:rsidR="00AF6C35" w:rsidRDefault="00AF6C35" w:rsidP="005204A8">
      <w:pPr>
        <w:rPr>
          <w:b/>
          <w:color w:val="000000"/>
          <w:sz w:val="24"/>
          <w:szCs w:val="24"/>
        </w:rPr>
      </w:pPr>
    </w:p>
    <w:p w14:paraId="64B7AC66" w14:textId="755D9EE4" w:rsidR="00B90C4B" w:rsidRDefault="00B90C4B" w:rsidP="005204A8">
      <w:pPr>
        <w:rPr>
          <w:b/>
          <w:color w:val="000000"/>
          <w:sz w:val="24"/>
          <w:szCs w:val="24"/>
        </w:rPr>
      </w:pPr>
    </w:p>
    <w:p w14:paraId="23A588DE" w14:textId="20805FD4" w:rsidR="00B90C4B" w:rsidRDefault="00B90C4B" w:rsidP="005204A8">
      <w:pPr>
        <w:rPr>
          <w:b/>
          <w:color w:val="000000"/>
          <w:sz w:val="24"/>
          <w:szCs w:val="24"/>
        </w:rPr>
      </w:pPr>
    </w:p>
    <w:p w14:paraId="77E8FDD0" w14:textId="405DFE70" w:rsidR="00B90C4B" w:rsidRDefault="00B90C4B" w:rsidP="005204A8">
      <w:pPr>
        <w:rPr>
          <w:b/>
          <w:color w:val="000000"/>
          <w:sz w:val="24"/>
          <w:szCs w:val="24"/>
        </w:rPr>
      </w:pPr>
    </w:p>
    <w:p w14:paraId="70F6DB7D" w14:textId="494F2B38" w:rsidR="00B90C4B" w:rsidRDefault="00B90C4B" w:rsidP="005204A8">
      <w:pPr>
        <w:rPr>
          <w:b/>
          <w:color w:val="000000"/>
          <w:sz w:val="24"/>
          <w:szCs w:val="24"/>
        </w:rPr>
      </w:pPr>
    </w:p>
    <w:p w14:paraId="7D39D0E4" w14:textId="2E0FBAF5" w:rsidR="00B90C4B" w:rsidRDefault="00B90C4B" w:rsidP="005204A8">
      <w:pPr>
        <w:rPr>
          <w:b/>
          <w:color w:val="000000"/>
          <w:sz w:val="24"/>
          <w:szCs w:val="24"/>
        </w:rPr>
      </w:pPr>
    </w:p>
    <w:p w14:paraId="2C8413DC" w14:textId="7EAB5DD9" w:rsidR="00B90C4B" w:rsidRDefault="00B90C4B" w:rsidP="005204A8">
      <w:pPr>
        <w:rPr>
          <w:b/>
          <w:color w:val="000000"/>
          <w:sz w:val="24"/>
          <w:szCs w:val="24"/>
        </w:rPr>
      </w:pPr>
    </w:p>
    <w:p w14:paraId="0F3C572E" w14:textId="18E9313E" w:rsidR="004A6925" w:rsidRDefault="004A6925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600AE4A1" w:rsidR="005204A8" w:rsidRDefault="00D33A7C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</w:t>
      </w:r>
      <w:r>
        <w:rPr>
          <w:rFonts w:hint="eastAsia"/>
          <w:b/>
          <w:color w:val="000000"/>
          <w:sz w:val="24"/>
          <w:szCs w:val="24"/>
        </w:rPr>
        <w:t>(</w:t>
      </w:r>
      <w:r>
        <w:rPr>
          <w:rFonts w:hint="eastAsia"/>
          <w:b/>
          <w:color w:val="000000"/>
          <w:sz w:val="24"/>
          <w:szCs w:val="24"/>
        </w:rPr>
        <w:t>对公专享</w:t>
      </w:r>
      <w:r>
        <w:rPr>
          <w:rFonts w:hint="eastAsia"/>
          <w:b/>
          <w:color w:val="000000"/>
          <w:sz w:val="24"/>
          <w:szCs w:val="24"/>
        </w:rPr>
        <w:t>)</w:t>
      </w:r>
      <w:r>
        <w:rPr>
          <w:rFonts w:hint="eastAsia"/>
          <w:b/>
          <w:color w:val="000000"/>
          <w:sz w:val="24"/>
          <w:szCs w:val="24"/>
        </w:rPr>
        <w:t>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38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14:paraId="66C481C9" w14:textId="4AFFCD5D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4A6925" w:rsidRPr="004A6925">
        <w:rPr>
          <w:rFonts w:ascii="宋体" w:hAnsi="宋体" w:hint="eastAsia"/>
          <w:color w:val="000000"/>
          <w:szCs w:val="21"/>
        </w:rPr>
        <w:t>“</w:t>
      </w:r>
      <w:r w:rsidR="00D33A7C">
        <w:rPr>
          <w:rFonts w:ascii="宋体" w:hAnsi="宋体" w:hint="eastAsia"/>
          <w:color w:val="000000"/>
          <w:szCs w:val="21"/>
        </w:rPr>
        <w:t>乾元-私享(对公专享)”2020年第38期私人银行人民币理财产品</w:t>
      </w:r>
      <w:r>
        <w:rPr>
          <w:rFonts w:ascii="宋体" w:hAnsi="宋体" w:hint="eastAsia"/>
          <w:color w:val="000000"/>
          <w:szCs w:val="21"/>
        </w:rPr>
        <w:t>投资非标准化债权类资产清单披露如下：</w:t>
      </w:r>
      <w:bookmarkStart w:id="0" w:name="_GoBack"/>
      <w:bookmarkEnd w:id="0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97"/>
        <w:gridCol w:w="3260"/>
        <w:gridCol w:w="1701"/>
        <w:gridCol w:w="1004"/>
        <w:gridCol w:w="634"/>
      </w:tblGrid>
      <w:tr w:rsidR="005204A8" w:rsidRPr="00BC433F" w14:paraId="6862E64B" w14:textId="77777777" w:rsidTr="009F48DF">
        <w:trPr>
          <w:trHeight w:val="765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BC433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C43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BC433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C43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BC433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C43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BC433F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C43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BC433F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BC433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4B3F23" w:rsidRPr="00BC433F" w14:paraId="4B0474DF" w14:textId="77777777" w:rsidTr="009F48DF">
        <w:trPr>
          <w:trHeight w:val="240"/>
          <w:jc w:val="center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4B3F23" w:rsidRPr="00BC433F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BC433F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6C9A9F" w14:textId="5BBDC535" w:rsidR="004B3F23" w:rsidRPr="00BC433F" w:rsidRDefault="00692AC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BC433F">
              <w:rPr>
                <w:rFonts w:asciiTheme="minorEastAsia" w:eastAsiaTheme="minorEastAsia" w:hAnsiTheme="minorEastAsia" w:hint="eastAsia"/>
              </w:rPr>
              <w:t>昆明空港投资开发集团有限公司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634" w14:textId="3BEAEA46" w:rsidR="004B3F23" w:rsidRPr="00BC433F" w:rsidRDefault="004A6925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BC433F">
              <w:rPr>
                <w:rFonts w:asciiTheme="minorEastAsia" w:eastAsiaTheme="minorEastAsia" w:hAnsiTheme="minorEastAsia" w:hint="eastAsia"/>
              </w:rPr>
              <w:t>17云空港AB001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D3476" w14:textId="5D6AEEF5" w:rsidR="004B3F23" w:rsidRPr="00BC433F" w:rsidRDefault="001C5D52" w:rsidP="004B3F23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BC433F">
              <w:rPr>
                <w:rFonts w:asciiTheme="minorEastAsia" w:eastAsiaTheme="minorEastAsia" w:hAnsiTheme="minorEastAsia"/>
              </w:rPr>
              <w:t>3896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4B3F23" w:rsidRPr="00BC433F" w:rsidRDefault="004B3F23" w:rsidP="004B3F23">
            <w:pPr>
              <w:widowControl/>
              <w:spacing w:before="240"/>
              <w:jc w:val="left"/>
              <w:rPr>
                <w:rFonts w:asciiTheme="minorEastAsia" w:eastAsiaTheme="minorEastAsia" w:hAnsiTheme="minorEastAsia" w:cstheme="minorBidi"/>
              </w:rPr>
            </w:pPr>
            <w:r w:rsidRPr="00BC433F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p w14:paraId="3E3D13AD" w14:textId="77777777" w:rsidR="005204A8" w:rsidRPr="004738BC" w:rsidRDefault="005204A8" w:rsidP="000748FC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0748FC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5D4CB" w14:textId="77777777" w:rsidR="00561908" w:rsidRDefault="00561908" w:rsidP="00747E15">
      <w:r>
        <w:separator/>
      </w:r>
    </w:p>
  </w:endnote>
  <w:endnote w:type="continuationSeparator" w:id="0">
    <w:p w14:paraId="59A1BB91" w14:textId="77777777" w:rsidR="00561908" w:rsidRDefault="0056190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E6F2E" w14:textId="77777777" w:rsidR="00561908" w:rsidRDefault="00561908" w:rsidP="00747E15">
      <w:r>
        <w:separator/>
      </w:r>
    </w:p>
  </w:footnote>
  <w:footnote w:type="continuationSeparator" w:id="0">
    <w:p w14:paraId="41876562" w14:textId="77777777" w:rsidR="00561908" w:rsidRDefault="0056190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531EA"/>
    <w:rsid w:val="00055313"/>
    <w:rsid w:val="00063A00"/>
    <w:rsid w:val="00064987"/>
    <w:rsid w:val="00065AE4"/>
    <w:rsid w:val="000748FC"/>
    <w:rsid w:val="000775F6"/>
    <w:rsid w:val="000A58C0"/>
    <w:rsid w:val="000A7A07"/>
    <w:rsid w:val="000B2257"/>
    <w:rsid w:val="000B6D04"/>
    <w:rsid w:val="000E497A"/>
    <w:rsid w:val="000E546B"/>
    <w:rsid w:val="000F314C"/>
    <w:rsid w:val="000F4ED6"/>
    <w:rsid w:val="000F5E7E"/>
    <w:rsid w:val="001024B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8637E"/>
    <w:rsid w:val="00194B35"/>
    <w:rsid w:val="00195CFF"/>
    <w:rsid w:val="001A1254"/>
    <w:rsid w:val="001A1F0C"/>
    <w:rsid w:val="001A204D"/>
    <w:rsid w:val="001B3848"/>
    <w:rsid w:val="001C207C"/>
    <w:rsid w:val="001C51CC"/>
    <w:rsid w:val="001C5D52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2D04"/>
    <w:rsid w:val="00264E8C"/>
    <w:rsid w:val="00266DC8"/>
    <w:rsid w:val="00272D45"/>
    <w:rsid w:val="002767A0"/>
    <w:rsid w:val="00286C46"/>
    <w:rsid w:val="00292733"/>
    <w:rsid w:val="00295B9F"/>
    <w:rsid w:val="002974F6"/>
    <w:rsid w:val="002A0C80"/>
    <w:rsid w:val="002B1B4E"/>
    <w:rsid w:val="002D029C"/>
    <w:rsid w:val="002F02E2"/>
    <w:rsid w:val="002F21B2"/>
    <w:rsid w:val="00305DE3"/>
    <w:rsid w:val="003203B1"/>
    <w:rsid w:val="00326849"/>
    <w:rsid w:val="00332886"/>
    <w:rsid w:val="00333409"/>
    <w:rsid w:val="003354D3"/>
    <w:rsid w:val="003469B0"/>
    <w:rsid w:val="00346C2E"/>
    <w:rsid w:val="003729DF"/>
    <w:rsid w:val="00373677"/>
    <w:rsid w:val="0039500D"/>
    <w:rsid w:val="003977D5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6925"/>
    <w:rsid w:val="004A7B18"/>
    <w:rsid w:val="004B042D"/>
    <w:rsid w:val="004B3F23"/>
    <w:rsid w:val="004B773D"/>
    <w:rsid w:val="004C1B42"/>
    <w:rsid w:val="004C2FFD"/>
    <w:rsid w:val="004D6FF3"/>
    <w:rsid w:val="004D72CA"/>
    <w:rsid w:val="004E213D"/>
    <w:rsid w:val="004E2D60"/>
    <w:rsid w:val="004E49F7"/>
    <w:rsid w:val="005204A8"/>
    <w:rsid w:val="00525798"/>
    <w:rsid w:val="00543847"/>
    <w:rsid w:val="00553503"/>
    <w:rsid w:val="00556FF5"/>
    <w:rsid w:val="00561908"/>
    <w:rsid w:val="0056383F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CCC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40A7"/>
    <w:rsid w:val="006761CD"/>
    <w:rsid w:val="0067690C"/>
    <w:rsid w:val="00690080"/>
    <w:rsid w:val="00691D50"/>
    <w:rsid w:val="00692AC3"/>
    <w:rsid w:val="006B0A5B"/>
    <w:rsid w:val="006B0FB5"/>
    <w:rsid w:val="006B7D67"/>
    <w:rsid w:val="006C418D"/>
    <w:rsid w:val="006D16E9"/>
    <w:rsid w:val="006D1B33"/>
    <w:rsid w:val="006D216F"/>
    <w:rsid w:val="006D509E"/>
    <w:rsid w:val="006D530D"/>
    <w:rsid w:val="006F03B9"/>
    <w:rsid w:val="006F4886"/>
    <w:rsid w:val="006F51AA"/>
    <w:rsid w:val="006F6FE0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0DD"/>
    <w:rsid w:val="007372CD"/>
    <w:rsid w:val="00742813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935"/>
    <w:rsid w:val="007B2D94"/>
    <w:rsid w:val="007B72B7"/>
    <w:rsid w:val="007C3A4B"/>
    <w:rsid w:val="007D75A1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21DFE"/>
    <w:rsid w:val="008245A0"/>
    <w:rsid w:val="00842AD9"/>
    <w:rsid w:val="00844195"/>
    <w:rsid w:val="00852D7B"/>
    <w:rsid w:val="00855DF8"/>
    <w:rsid w:val="0088235C"/>
    <w:rsid w:val="00887E97"/>
    <w:rsid w:val="008918A3"/>
    <w:rsid w:val="00891D68"/>
    <w:rsid w:val="008A3209"/>
    <w:rsid w:val="008A689A"/>
    <w:rsid w:val="008E0006"/>
    <w:rsid w:val="008E2FD9"/>
    <w:rsid w:val="008E54A7"/>
    <w:rsid w:val="008E7AFD"/>
    <w:rsid w:val="008F7A19"/>
    <w:rsid w:val="00900022"/>
    <w:rsid w:val="00907C16"/>
    <w:rsid w:val="00914F94"/>
    <w:rsid w:val="00917821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E63E5"/>
    <w:rsid w:val="009F16C9"/>
    <w:rsid w:val="009F2326"/>
    <w:rsid w:val="009F48DF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587B"/>
    <w:rsid w:val="00A76E3C"/>
    <w:rsid w:val="00A90926"/>
    <w:rsid w:val="00AB53D1"/>
    <w:rsid w:val="00AC0790"/>
    <w:rsid w:val="00AC12D7"/>
    <w:rsid w:val="00AC7CDE"/>
    <w:rsid w:val="00AD558F"/>
    <w:rsid w:val="00AD5E04"/>
    <w:rsid w:val="00AF6C35"/>
    <w:rsid w:val="00B020F5"/>
    <w:rsid w:val="00B15284"/>
    <w:rsid w:val="00B33523"/>
    <w:rsid w:val="00B4205F"/>
    <w:rsid w:val="00B42469"/>
    <w:rsid w:val="00B466B4"/>
    <w:rsid w:val="00B4778B"/>
    <w:rsid w:val="00B71F10"/>
    <w:rsid w:val="00B90C4B"/>
    <w:rsid w:val="00B93E97"/>
    <w:rsid w:val="00BA58F5"/>
    <w:rsid w:val="00BB248B"/>
    <w:rsid w:val="00BC1468"/>
    <w:rsid w:val="00BC3C60"/>
    <w:rsid w:val="00BC433F"/>
    <w:rsid w:val="00BC6C87"/>
    <w:rsid w:val="00BE070B"/>
    <w:rsid w:val="00BE1EDD"/>
    <w:rsid w:val="00BE6A47"/>
    <w:rsid w:val="00BF33D1"/>
    <w:rsid w:val="00BF403D"/>
    <w:rsid w:val="00BF6C69"/>
    <w:rsid w:val="00BF7077"/>
    <w:rsid w:val="00C118E8"/>
    <w:rsid w:val="00C11FE7"/>
    <w:rsid w:val="00C168D6"/>
    <w:rsid w:val="00C257ED"/>
    <w:rsid w:val="00C536AE"/>
    <w:rsid w:val="00C56170"/>
    <w:rsid w:val="00C561DF"/>
    <w:rsid w:val="00C61B7B"/>
    <w:rsid w:val="00C71341"/>
    <w:rsid w:val="00C720CE"/>
    <w:rsid w:val="00C73436"/>
    <w:rsid w:val="00C85517"/>
    <w:rsid w:val="00C86E63"/>
    <w:rsid w:val="00C876F9"/>
    <w:rsid w:val="00C91AB5"/>
    <w:rsid w:val="00C95779"/>
    <w:rsid w:val="00CA4723"/>
    <w:rsid w:val="00CB2123"/>
    <w:rsid w:val="00CB3AEC"/>
    <w:rsid w:val="00CC33AD"/>
    <w:rsid w:val="00CC48F5"/>
    <w:rsid w:val="00CD1C9E"/>
    <w:rsid w:val="00CE3A40"/>
    <w:rsid w:val="00CF6FE7"/>
    <w:rsid w:val="00D012C4"/>
    <w:rsid w:val="00D07160"/>
    <w:rsid w:val="00D11F50"/>
    <w:rsid w:val="00D1203F"/>
    <w:rsid w:val="00D1212F"/>
    <w:rsid w:val="00D137A7"/>
    <w:rsid w:val="00D160FD"/>
    <w:rsid w:val="00D216A5"/>
    <w:rsid w:val="00D23DE7"/>
    <w:rsid w:val="00D30981"/>
    <w:rsid w:val="00D33A7C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1E43"/>
    <w:rsid w:val="00DD26B0"/>
    <w:rsid w:val="00DE7BE6"/>
    <w:rsid w:val="00DF32AC"/>
    <w:rsid w:val="00E17E29"/>
    <w:rsid w:val="00E24F4A"/>
    <w:rsid w:val="00E27018"/>
    <w:rsid w:val="00E30B1D"/>
    <w:rsid w:val="00E31B0A"/>
    <w:rsid w:val="00E40EB7"/>
    <w:rsid w:val="00E62C0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13</cp:revision>
  <cp:lastPrinted>2019-01-03T08:39:00Z</cp:lastPrinted>
  <dcterms:created xsi:type="dcterms:W3CDTF">2021-04-19T13:46:00Z</dcterms:created>
  <dcterms:modified xsi:type="dcterms:W3CDTF">2021-04-22T02:10:00Z</dcterms:modified>
</cp:coreProperties>
</file>