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B47D3B" w:rsidRPr="00B47D3B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“乾元-私享(对公专享)”2019年第70期私人银行人民币理财产品</w:t>
      </w:r>
      <w:bookmarkStart w:id="0" w:name="_GoBack"/>
      <w:bookmarkEnd w:id="0"/>
      <w:r w:rsidR="00B42BFD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半年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F17E49">
        <w:rPr>
          <w:rFonts w:asciiTheme="minorEastAsia" w:eastAsiaTheme="minorEastAsia" w:hAnsiTheme="minorEastAsia"/>
          <w:color w:val="000000"/>
          <w:szCs w:val="21"/>
        </w:rPr>
        <w:t>6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F17E49">
        <w:rPr>
          <w:rFonts w:asciiTheme="minorEastAsia" w:eastAsiaTheme="minorEastAsia" w:hAnsiTheme="minorEastAsia"/>
          <w:color w:val="000000"/>
          <w:szCs w:val="21"/>
        </w:rPr>
        <w:t>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B47D3B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B47D3B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“乾元-私享(对公专享)”2019年第70期私人银行人民币理财产品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EC2F30">
        <w:rPr>
          <w:rFonts w:asciiTheme="minorEastAsia" w:eastAsiaTheme="minorEastAsia" w:hAnsiTheme="minor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EC2F30">
        <w:rPr>
          <w:rFonts w:asciiTheme="minorEastAsia" w:eastAsiaTheme="minorEastAsia" w:hAnsiTheme="minorEastAsia" w:hint="eastAsia"/>
          <w:color w:val="000000"/>
          <w:sz w:val="28"/>
          <w:szCs w:val="28"/>
        </w:rPr>
        <w:t>11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EC2F30">
        <w:rPr>
          <w:rFonts w:asciiTheme="minorEastAsia" w:eastAsiaTheme="minorEastAsia" w:hAnsiTheme="minorEastAsia" w:hint="eastAsia"/>
          <w:color w:val="000000"/>
          <w:sz w:val="28"/>
          <w:szCs w:val="28"/>
        </w:rPr>
        <w:t>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EC2F30">
        <w:rPr>
          <w:rFonts w:asciiTheme="minorEastAsia" w:eastAsiaTheme="minorEastAsia" w:hAnsiTheme="minorEastAsia"/>
          <w:color w:val="000000"/>
          <w:sz w:val="28"/>
          <w:szCs w:val="28"/>
        </w:rPr>
        <w:t>10000</w:t>
      </w:r>
      <w:r w:rsidR="00EC2F30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EC2F30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21"/>
              </w:rPr>
              <w:t>352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EC2F30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3.6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EC2F30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2F30">
              <w:rPr>
                <w:rFonts w:asciiTheme="minorEastAsia" w:eastAsiaTheme="minorEastAsia" w:hAnsiTheme="minorEastAsia" w:hint="eastAsia"/>
                <w:szCs w:val="21"/>
              </w:rPr>
              <w:t>“乾元-私享(对公专享)”2019年第70期私人银行人民币理财产品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EC2F30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C2F30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2019-11-14</w:t>
            </w:r>
          </w:p>
        </w:tc>
        <w:tc>
          <w:tcPr>
            <w:tcW w:w="1417" w:type="dxa"/>
            <w:vAlign w:val="center"/>
          </w:tcPr>
          <w:p w:rsidR="00E31B0A" w:rsidRPr="00E31B0A" w:rsidRDefault="00EC2F30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C2F30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2019-11-18</w:t>
            </w:r>
          </w:p>
        </w:tc>
        <w:tc>
          <w:tcPr>
            <w:tcW w:w="1418" w:type="dxa"/>
            <w:vAlign w:val="center"/>
          </w:tcPr>
          <w:p w:rsidR="00E31B0A" w:rsidRPr="00E31B0A" w:rsidRDefault="00EC2F30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C2F30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2019-11-19</w:t>
            </w:r>
          </w:p>
        </w:tc>
        <w:tc>
          <w:tcPr>
            <w:tcW w:w="1326" w:type="dxa"/>
            <w:vAlign w:val="center"/>
          </w:tcPr>
          <w:p w:rsidR="00E31B0A" w:rsidRPr="00E31B0A" w:rsidRDefault="00EC2F30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C2F30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2020-11-5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520"/>
        <w:gridCol w:w="1740"/>
        <w:gridCol w:w="1520"/>
        <w:gridCol w:w="1740"/>
      </w:tblGrid>
      <w:tr w:rsidR="005204A8" w:rsidTr="00EC2F30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520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740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520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740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3F3EDC" w:rsidTr="00372F95">
        <w:trPr>
          <w:trHeight w:val="285"/>
          <w:jc w:val="center"/>
        </w:trPr>
        <w:tc>
          <w:tcPr>
            <w:tcW w:w="2547" w:type="dxa"/>
            <w:vAlign w:val="center"/>
          </w:tcPr>
          <w:p w:rsidR="003F3EDC" w:rsidRDefault="003F3EDC" w:rsidP="003F3EDC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520" w:type="dxa"/>
          </w:tcPr>
          <w:p w:rsidR="003F3EDC" w:rsidRPr="00D85294" w:rsidRDefault="003F3EDC" w:rsidP="003F3EDC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3F3EDC">
              <w:rPr>
                <w:rFonts w:ascii="宋体" w:hAnsi="宋体" w:cs="宋体"/>
                <w:kern w:val="0"/>
              </w:rPr>
              <w:t>14916509.94</w:t>
            </w:r>
          </w:p>
        </w:tc>
        <w:tc>
          <w:tcPr>
            <w:tcW w:w="1740" w:type="dxa"/>
          </w:tcPr>
          <w:p w:rsidR="003F3EDC" w:rsidRPr="0051454D" w:rsidRDefault="003F3EDC" w:rsidP="0051454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51454D">
              <w:rPr>
                <w:rFonts w:asciiTheme="minorEastAsia" w:eastAsiaTheme="minorEastAsia" w:hAnsiTheme="minorEastAsia"/>
              </w:rPr>
              <w:t>14.83%</w:t>
            </w:r>
          </w:p>
        </w:tc>
        <w:tc>
          <w:tcPr>
            <w:tcW w:w="1520" w:type="dxa"/>
          </w:tcPr>
          <w:p w:rsidR="003F3EDC" w:rsidRPr="0051454D" w:rsidRDefault="003F3EDC" w:rsidP="005145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1454D">
              <w:rPr>
                <w:rFonts w:asciiTheme="minorEastAsia" w:eastAsiaTheme="minorEastAsia" w:hAnsiTheme="minorEastAsia" w:cs="宋体"/>
                <w:kern w:val="0"/>
              </w:rPr>
              <w:t>14916509.94</w:t>
            </w:r>
          </w:p>
        </w:tc>
        <w:tc>
          <w:tcPr>
            <w:tcW w:w="1740" w:type="dxa"/>
          </w:tcPr>
          <w:p w:rsidR="003F3EDC" w:rsidRPr="0051454D" w:rsidRDefault="003F3EDC" w:rsidP="0051454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51454D">
              <w:rPr>
                <w:rFonts w:asciiTheme="minorEastAsia" w:eastAsiaTheme="minorEastAsia" w:hAnsiTheme="minorEastAsia"/>
              </w:rPr>
              <w:t>14.83%</w:t>
            </w:r>
          </w:p>
        </w:tc>
      </w:tr>
      <w:tr w:rsidR="003F3EDC" w:rsidTr="00372F95">
        <w:trPr>
          <w:trHeight w:val="285"/>
          <w:jc w:val="center"/>
        </w:trPr>
        <w:tc>
          <w:tcPr>
            <w:tcW w:w="2547" w:type="dxa"/>
            <w:vAlign w:val="center"/>
          </w:tcPr>
          <w:p w:rsidR="003F3EDC" w:rsidRDefault="003F3EDC" w:rsidP="003F3EDC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520" w:type="dxa"/>
          </w:tcPr>
          <w:p w:rsidR="003F3EDC" w:rsidRPr="00D85294" w:rsidRDefault="003F3EDC" w:rsidP="003F3EDC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D85294">
              <w:rPr>
                <w:rFonts w:ascii="宋体" w:hAnsi="宋体" w:cs="宋体"/>
                <w:kern w:val="0"/>
              </w:rPr>
              <w:t>85689627.9</w:t>
            </w:r>
            <w:r>
              <w:rPr>
                <w:rFonts w:ascii="宋体" w:hAnsi="宋体" w:cs="宋体"/>
                <w:kern w:val="0"/>
              </w:rPr>
              <w:t>0</w:t>
            </w:r>
          </w:p>
        </w:tc>
        <w:tc>
          <w:tcPr>
            <w:tcW w:w="1740" w:type="dxa"/>
          </w:tcPr>
          <w:p w:rsidR="003F3EDC" w:rsidRPr="0051454D" w:rsidRDefault="003F3EDC" w:rsidP="0051454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51454D">
              <w:rPr>
                <w:rFonts w:asciiTheme="minorEastAsia" w:eastAsiaTheme="minorEastAsia" w:hAnsiTheme="minorEastAsia"/>
              </w:rPr>
              <w:t>85.17%</w:t>
            </w:r>
          </w:p>
        </w:tc>
        <w:tc>
          <w:tcPr>
            <w:tcW w:w="1520" w:type="dxa"/>
          </w:tcPr>
          <w:p w:rsidR="003F3EDC" w:rsidRPr="0051454D" w:rsidRDefault="003F3EDC" w:rsidP="005145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1454D">
              <w:rPr>
                <w:rFonts w:asciiTheme="minorEastAsia" w:eastAsiaTheme="minorEastAsia" w:hAnsiTheme="minorEastAsia" w:cs="宋体"/>
                <w:kern w:val="0"/>
              </w:rPr>
              <w:t>85689627.90</w:t>
            </w:r>
          </w:p>
        </w:tc>
        <w:tc>
          <w:tcPr>
            <w:tcW w:w="1740" w:type="dxa"/>
          </w:tcPr>
          <w:p w:rsidR="003F3EDC" w:rsidRPr="0051454D" w:rsidRDefault="003F3EDC" w:rsidP="0051454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51454D">
              <w:rPr>
                <w:rFonts w:asciiTheme="minorEastAsia" w:eastAsiaTheme="minorEastAsia" w:hAnsiTheme="minorEastAsia"/>
              </w:rPr>
              <w:t>85.17%</w:t>
            </w:r>
          </w:p>
        </w:tc>
      </w:tr>
      <w:tr w:rsidR="00EC2F30" w:rsidTr="00EC2F30">
        <w:trPr>
          <w:trHeight w:val="285"/>
          <w:jc w:val="center"/>
        </w:trPr>
        <w:tc>
          <w:tcPr>
            <w:tcW w:w="2547" w:type="dxa"/>
            <w:vAlign w:val="center"/>
          </w:tcPr>
          <w:p w:rsidR="00EC2F30" w:rsidRDefault="00EC2F30" w:rsidP="00EC2F30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合计</w:t>
            </w:r>
          </w:p>
        </w:tc>
        <w:tc>
          <w:tcPr>
            <w:tcW w:w="1520" w:type="dxa"/>
            <w:vAlign w:val="center"/>
          </w:tcPr>
          <w:p w:rsidR="00EC2F30" w:rsidRDefault="003F3EDC" w:rsidP="00EC2F30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3F3EDC">
              <w:rPr>
                <w:rFonts w:ascii="宋体" w:hAnsi="宋体" w:cs="宋体"/>
                <w:kern w:val="0"/>
              </w:rPr>
              <w:t>100606137.8</w:t>
            </w:r>
          </w:p>
        </w:tc>
        <w:tc>
          <w:tcPr>
            <w:tcW w:w="1740" w:type="dxa"/>
            <w:vAlign w:val="center"/>
          </w:tcPr>
          <w:p w:rsidR="00EC2F30" w:rsidRDefault="00EC2F30" w:rsidP="00EC2F3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  <w:r>
              <w:rPr>
                <w:rFonts w:ascii="宋体" w:hAnsi="宋体" w:cs="宋体"/>
                <w:kern w:val="0"/>
              </w:rPr>
              <w:t>%</w:t>
            </w:r>
          </w:p>
        </w:tc>
        <w:tc>
          <w:tcPr>
            <w:tcW w:w="1520" w:type="dxa"/>
            <w:vAlign w:val="center"/>
          </w:tcPr>
          <w:p w:rsidR="00EC2F30" w:rsidRDefault="003F3EDC" w:rsidP="00EC2F30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3F3EDC">
              <w:rPr>
                <w:rFonts w:ascii="宋体" w:hAnsi="宋体" w:cs="宋体"/>
                <w:kern w:val="0"/>
              </w:rPr>
              <w:t>100606137.8</w:t>
            </w:r>
          </w:p>
        </w:tc>
        <w:tc>
          <w:tcPr>
            <w:tcW w:w="1740" w:type="dxa"/>
            <w:vAlign w:val="center"/>
          </w:tcPr>
          <w:p w:rsidR="00EC2F30" w:rsidRDefault="00EC2F30" w:rsidP="00EC2F3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  <w:r>
              <w:rPr>
                <w:rFonts w:ascii="宋体" w:hAnsi="宋体" w:cs="宋体"/>
                <w:kern w:val="0"/>
              </w:rPr>
              <w:t>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3690"/>
        <w:gridCol w:w="1800"/>
        <w:gridCol w:w="1762"/>
      </w:tblGrid>
      <w:tr w:rsidR="005204A8" w:rsidRPr="00437C59" w:rsidTr="00EC2F30">
        <w:trPr>
          <w:trHeight w:val="589"/>
          <w:jc w:val="center"/>
        </w:trPr>
        <w:tc>
          <w:tcPr>
            <w:tcW w:w="127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69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0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6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EC2F30">
        <w:trPr>
          <w:trHeight w:val="496"/>
          <w:jc w:val="center"/>
        </w:trPr>
        <w:tc>
          <w:tcPr>
            <w:tcW w:w="1270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690" w:type="dxa"/>
            <w:vAlign w:val="center"/>
          </w:tcPr>
          <w:p w:rsidR="005204A8" w:rsidRPr="00C720CE" w:rsidRDefault="00EC2F30" w:rsidP="00EC2F30">
            <w:pPr>
              <w:jc w:val="center"/>
              <w:rPr>
                <w:rFonts w:asciiTheme="minorEastAsia" w:eastAsiaTheme="minorEastAsia" w:hAnsiTheme="minorEastAsia"/>
              </w:rPr>
            </w:pPr>
            <w:r w:rsidRPr="00EC2F30">
              <w:rPr>
                <w:rFonts w:asciiTheme="minorEastAsia" w:eastAsiaTheme="minorEastAsia" w:hAnsiTheme="minorEastAsia" w:hint="eastAsia"/>
              </w:rPr>
              <w:t>17辽交投EI001</w:t>
            </w:r>
          </w:p>
        </w:tc>
        <w:tc>
          <w:tcPr>
            <w:tcW w:w="1800" w:type="dxa"/>
            <w:vAlign w:val="center"/>
          </w:tcPr>
          <w:p w:rsidR="005204A8" w:rsidRPr="00C720CE" w:rsidRDefault="00D85294" w:rsidP="00EC2F30">
            <w:pPr>
              <w:jc w:val="center"/>
              <w:rPr>
                <w:rFonts w:asciiTheme="minorEastAsia" w:eastAsiaTheme="minorEastAsia" w:hAnsiTheme="minorEastAsia"/>
              </w:rPr>
            </w:pPr>
            <w:r w:rsidRPr="00D85294">
              <w:rPr>
                <w:rFonts w:asciiTheme="minorEastAsia" w:eastAsiaTheme="minorEastAsia" w:hAnsiTheme="minorEastAsia"/>
              </w:rPr>
              <w:t>85689627.90</w:t>
            </w:r>
          </w:p>
        </w:tc>
        <w:tc>
          <w:tcPr>
            <w:tcW w:w="1762" w:type="dxa"/>
            <w:vAlign w:val="center"/>
          </w:tcPr>
          <w:p w:rsidR="005204A8" w:rsidRPr="00C720CE" w:rsidRDefault="003F3EDC" w:rsidP="00EC2F30">
            <w:pPr>
              <w:jc w:val="center"/>
              <w:rPr>
                <w:rFonts w:asciiTheme="minorEastAsia" w:eastAsiaTheme="minorEastAsia" w:hAnsiTheme="minorEastAsia"/>
              </w:rPr>
            </w:pPr>
            <w:r w:rsidRPr="003F3EDC">
              <w:rPr>
                <w:rFonts w:asciiTheme="minorEastAsia" w:eastAsiaTheme="minorEastAsia" w:hAnsiTheme="minorEastAsia"/>
              </w:rPr>
              <w:t>85.17%</w:t>
            </w:r>
          </w:p>
        </w:tc>
      </w:tr>
      <w:tr w:rsidR="00EC2F30" w:rsidRPr="00437C59" w:rsidTr="00EC2F30">
        <w:trPr>
          <w:trHeight w:val="496"/>
          <w:jc w:val="center"/>
        </w:trPr>
        <w:tc>
          <w:tcPr>
            <w:tcW w:w="1270" w:type="dxa"/>
            <w:vAlign w:val="center"/>
          </w:tcPr>
          <w:p w:rsidR="00EC2F30" w:rsidRPr="00C720CE" w:rsidRDefault="00EC2F30" w:rsidP="00EC2F3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690" w:type="dxa"/>
            <w:vAlign w:val="center"/>
          </w:tcPr>
          <w:p w:rsidR="00EC2F30" w:rsidRPr="00C720CE" w:rsidRDefault="00EC2F30" w:rsidP="00EC2F30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800" w:type="dxa"/>
            <w:vAlign w:val="center"/>
          </w:tcPr>
          <w:p w:rsidR="00EC2F30" w:rsidRPr="00C720CE" w:rsidRDefault="00EC2F30" w:rsidP="00EC2F30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762" w:type="dxa"/>
            <w:vAlign w:val="center"/>
          </w:tcPr>
          <w:p w:rsidR="00EC2F30" w:rsidRPr="00C720CE" w:rsidRDefault="00EC2F30" w:rsidP="00EC2F30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EC2F30" w:rsidRPr="00437C59" w:rsidTr="00EC2F30">
        <w:trPr>
          <w:trHeight w:val="496"/>
          <w:jc w:val="center"/>
        </w:trPr>
        <w:tc>
          <w:tcPr>
            <w:tcW w:w="1270" w:type="dxa"/>
            <w:vAlign w:val="center"/>
          </w:tcPr>
          <w:p w:rsidR="00EC2F30" w:rsidRPr="00C720CE" w:rsidRDefault="00EC2F30" w:rsidP="00EC2F3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690" w:type="dxa"/>
            <w:vAlign w:val="center"/>
          </w:tcPr>
          <w:p w:rsidR="00EC2F30" w:rsidRPr="00C720CE" w:rsidRDefault="00EC2F30" w:rsidP="00EC2F30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800" w:type="dxa"/>
            <w:vAlign w:val="center"/>
          </w:tcPr>
          <w:p w:rsidR="00EC2F30" w:rsidRPr="00C720CE" w:rsidRDefault="00EC2F30" w:rsidP="00EC2F30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762" w:type="dxa"/>
            <w:vAlign w:val="center"/>
          </w:tcPr>
          <w:p w:rsidR="00EC2F30" w:rsidRPr="00C720CE" w:rsidRDefault="00EC2F30" w:rsidP="00EC2F30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EC2F30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EC2F30">
              <w:rPr>
                <w:rFonts w:ascii="宋体" w:hAnsi="宋体" w:cs="宋体"/>
                <w:kern w:val="0"/>
              </w:rPr>
              <w:t>44050186320100001363-0976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9B4DEA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9B4DEA" w:rsidTr="009B4DEA">
        <w:trPr>
          <w:trHeight w:val="285"/>
          <w:jc w:val="center"/>
        </w:trPr>
        <w:tc>
          <w:tcPr>
            <w:tcW w:w="793" w:type="dxa"/>
            <w:vAlign w:val="center"/>
          </w:tcPr>
          <w:p w:rsidR="009B4DEA" w:rsidRDefault="009B4DEA" w:rsidP="009B4DE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9B4DEA" w:rsidRDefault="009B4DEA" w:rsidP="009B4DEA">
            <w:pPr>
              <w:jc w:val="center"/>
            </w:pPr>
            <w:r w:rsidRPr="00F61E10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9B4DEA" w:rsidRDefault="009B4DEA" w:rsidP="009B4DEA">
            <w:pPr>
              <w:jc w:val="center"/>
            </w:pPr>
            <w:r w:rsidRPr="00F61E10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9B4DEA" w:rsidRDefault="009B4DEA" w:rsidP="009B4DEA">
            <w:pPr>
              <w:jc w:val="center"/>
            </w:pPr>
            <w:r w:rsidRPr="00F61E10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9B4DEA" w:rsidRDefault="009B4DEA" w:rsidP="009B4DEA">
            <w:pPr>
              <w:jc w:val="center"/>
            </w:pPr>
            <w:r w:rsidRPr="00F61E10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9B4DEA" w:rsidRDefault="009B4DEA" w:rsidP="009B4DEA">
            <w:pPr>
              <w:jc w:val="center"/>
            </w:pPr>
            <w:r w:rsidRPr="00F61E10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9B4DEA" w:rsidRDefault="009B4DEA" w:rsidP="009B4DEA">
            <w:pPr>
              <w:jc w:val="center"/>
            </w:pPr>
            <w:r w:rsidRPr="00F61E10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9B4DEA" w:rsidRDefault="009B4DEA" w:rsidP="009B4DEA">
            <w:pPr>
              <w:jc w:val="center"/>
            </w:pPr>
            <w:r w:rsidRPr="00F61E10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9B4DEA" w:rsidTr="009B4DEA">
        <w:trPr>
          <w:trHeight w:val="285"/>
          <w:jc w:val="center"/>
        </w:trPr>
        <w:tc>
          <w:tcPr>
            <w:tcW w:w="793" w:type="dxa"/>
            <w:vAlign w:val="center"/>
          </w:tcPr>
          <w:p w:rsidR="009B4DEA" w:rsidRDefault="009B4DEA" w:rsidP="009B4DE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9B4DEA" w:rsidRDefault="009B4DEA" w:rsidP="009B4DEA">
            <w:pPr>
              <w:jc w:val="center"/>
            </w:pPr>
            <w:r w:rsidRPr="00F61E10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9B4DEA" w:rsidRDefault="009B4DEA" w:rsidP="009B4DEA">
            <w:pPr>
              <w:jc w:val="center"/>
            </w:pPr>
            <w:r w:rsidRPr="00F61E10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9B4DEA" w:rsidRDefault="009B4DEA" w:rsidP="009B4DEA">
            <w:pPr>
              <w:jc w:val="center"/>
            </w:pPr>
            <w:r w:rsidRPr="00F61E10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9B4DEA" w:rsidRDefault="009B4DEA" w:rsidP="009B4DEA">
            <w:pPr>
              <w:jc w:val="center"/>
            </w:pPr>
            <w:r w:rsidRPr="00F61E10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9B4DEA" w:rsidRDefault="009B4DEA" w:rsidP="009B4DEA">
            <w:pPr>
              <w:jc w:val="center"/>
            </w:pPr>
            <w:r w:rsidRPr="00F61E10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9B4DEA" w:rsidRDefault="009B4DEA" w:rsidP="009B4DEA">
            <w:pPr>
              <w:jc w:val="center"/>
            </w:pPr>
            <w:r w:rsidRPr="00F61E10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9B4DEA" w:rsidRDefault="009B4DEA" w:rsidP="009B4DEA">
            <w:pPr>
              <w:jc w:val="center"/>
            </w:pPr>
            <w:r w:rsidRPr="00F61E10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9B4DEA" w:rsidTr="009B4DEA">
        <w:trPr>
          <w:trHeight w:val="285"/>
          <w:jc w:val="center"/>
        </w:trPr>
        <w:tc>
          <w:tcPr>
            <w:tcW w:w="793" w:type="dxa"/>
            <w:vAlign w:val="center"/>
          </w:tcPr>
          <w:p w:rsidR="009B4DEA" w:rsidRDefault="009B4DEA" w:rsidP="009B4DE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9B4DEA" w:rsidRDefault="009B4DEA" w:rsidP="009B4DEA">
            <w:pPr>
              <w:jc w:val="center"/>
            </w:pPr>
            <w:r w:rsidRPr="00F61E10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9B4DEA" w:rsidRDefault="009B4DEA" w:rsidP="009B4DEA">
            <w:pPr>
              <w:jc w:val="center"/>
            </w:pPr>
            <w:r w:rsidRPr="00F61E10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9B4DEA" w:rsidRDefault="009B4DEA" w:rsidP="009B4DEA">
            <w:pPr>
              <w:jc w:val="center"/>
            </w:pPr>
            <w:r w:rsidRPr="00F61E10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9B4DEA" w:rsidRDefault="009B4DEA" w:rsidP="009B4DEA">
            <w:pPr>
              <w:jc w:val="center"/>
            </w:pPr>
            <w:r w:rsidRPr="00F61E10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9B4DEA" w:rsidRDefault="009B4DEA" w:rsidP="009B4DEA">
            <w:pPr>
              <w:jc w:val="center"/>
            </w:pPr>
            <w:r w:rsidRPr="00F61E10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9B4DEA" w:rsidRDefault="009B4DEA" w:rsidP="009B4DEA">
            <w:pPr>
              <w:jc w:val="center"/>
            </w:pPr>
            <w:r w:rsidRPr="00F61E10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9B4DEA" w:rsidRDefault="009B4DEA" w:rsidP="009B4DEA">
            <w:pPr>
              <w:jc w:val="center"/>
            </w:pPr>
            <w:r w:rsidRPr="00F61E10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D11F5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D85294">
        <w:rPr>
          <w:rFonts w:asciiTheme="minorEastAsia" w:eastAsiaTheme="minorEastAsia" w:hAnsiTheme="minorEastAsia"/>
          <w:color w:val="000000"/>
          <w:sz w:val="28"/>
          <w:szCs w:val="28"/>
        </w:rPr>
        <w:t>8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9B4DEA"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  <w:r w:rsidR="003F3EDC">
        <w:rPr>
          <w:rFonts w:asciiTheme="minorEastAsia" w:eastAsiaTheme="minorEastAsia" w:hAnsiTheme="minorEastAsia"/>
          <w:color w:val="000000"/>
          <w:sz w:val="28"/>
          <w:szCs w:val="28"/>
        </w:rPr>
        <w:t>4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B47D3B" w:rsidP="005204A8">
      <w:pPr>
        <w:jc w:val="center"/>
        <w:rPr>
          <w:b/>
          <w:color w:val="000000"/>
          <w:sz w:val="24"/>
          <w:szCs w:val="24"/>
        </w:rPr>
      </w:pPr>
      <w:r w:rsidRPr="00B47D3B">
        <w:rPr>
          <w:rFonts w:hint="eastAsia"/>
          <w:b/>
          <w:color w:val="000000"/>
          <w:sz w:val="24"/>
          <w:szCs w:val="24"/>
        </w:rPr>
        <w:t>“乾元</w:t>
      </w:r>
      <w:r w:rsidRPr="00B47D3B">
        <w:rPr>
          <w:rFonts w:hint="eastAsia"/>
          <w:b/>
          <w:color w:val="000000"/>
          <w:sz w:val="24"/>
          <w:szCs w:val="24"/>
        </w:rPr>
        <w:t>-</w:t>
      </w:r>
      <w:r w:rsidRPr="00B47D3B">
        <w:rPr>
          <w:rFonts w:hint="eastAsia"/>
          <w:b/>
          <w:color w:val="000000"/>
          <w:sz w:val="24"/>
          <w:szCs w:val="24"/>
        </w:rPr>
        <w:t>私享</w:t>
      </w:r>
      <w:r w:rsidRPr="00B47D3B">
        <w:rPr>
          <w:rFonts w:hint="eastAsia"/>
          <w:b/>
          <w:color w:val="000000"/>
          <w:sz w:val="24"/>
          <w:szCs w:val="24"/>
        </w:rPr>
        <w:t>(</w:t>
      </w:r>
      <w:r w:rsidRPr="00B47D3B">
        <w:rPr>
          <w:rFonts w:hint="eastAsia"/>
          <w:b/>
          <w:color w:val="000000"/>
          <w:sz w:val="24"/>
          <w:szCs w:val="24"/>
        </w:rPr>
        <w:t>对公专享</w:t>
      </w:r>
      <w:r w:rsidRPr="00B47D3B">
        <w:rPr>
          <w:rFonts w:hint="eastAsia"/>
          <w:b/>
          <w:color w:val="000000"/>
          <w:sz w:val="24"/>
          <w:szCs w:val="24"/>
        </w:rPr>
        <w:t>)</w:t>
      </w:r>
      <w:r w:rsidRPr="00B47D3B">
        <w:rPr>
          <w:rFonts w:hint="eastAsia"/>
          <w:b/>
          <w:color w:val="000000"/>
          <w:sz w:val="24"/>
          <w:szCs w:val="24"/>
        </w:rPr>
        <w:t>”</w:t>
      </w:r>
      <w:r w:rsidRPr="00B47D3B">
        <w:rPr>
          <w:rFonts w:hint="eastAsia"/>
          <w:b/>
          <w:color w:val="000000"/>
          <w:sz w:val="24"/>
          <w:szCs w:val="24"/>
        </w:rPr>
        <w:t>2019</w:t>
      </w:r>
      <w:r w:rsidRPr="00B47D3B">
        <w:rPr>
          <w:rFonts w:hint="eastAsia"/>
          <w:b/>
          <w:color w:val="000000"/>
          <w:sz w:val="24"/>
          <w:szCs w:val="24"/>
        </w:rPr>
        <w:t>年第</w:t>
      </w:r>
      <w:r w:rsidRPr="00B47D3B">
        <w:rPr>
          <w:rFonts w:hint="eastAsia"/>
          <w:b/>
          <w:color w:val="000000"/>
          <w:sz w:val="24"/>
          <w:szCs w:val="24"/>
        </w:rPr>
        <w:t>70</w:t>
      </w:r>
      <w:r w:rsidRPr="00B47D3B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D85294">
        <w:rPr>
          <w:rFonts w:ascii="宋体" w:hAnsi="宋体"/>
          <w:color w:val="000000"/>
          <w:szCs w:val="21"/>
        </w:rPr>
        <w:t>6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D85294">
        <w:rPr>
          <w:rFonts w:ascii="宋体" w:hAnsi="宋体"/>
          <w:color w:val="000000"/>
          <w:szCs w:val="21"/>
        </w:rPr>
        <w:t>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B47D3B" w:rsidRPr="00B47D3B">
        <w:rPr>
          <w:rFonts w:ascii="宋体" w:hAnsi="宋体" w:hint="eastAsia"/>
          <w:color w:val="000000"/>
          <w:szCs w:val="21"/>
        </w:rPr>
        <w:t>“乾元-私享(对公专享)”2019年第70期私人银行人民币理财产品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10"/>
        <w:gridCol w:w="3786"/>
        <w:gridCol w:w="1639"/>
        <w:gridCol w:w="851"/>
        <w:gridCol w:w="636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EC2F30" w:rsidP="005A08AB">
            <w:pPr>
              <w:jc w:val="center"/>
            </w:pPr>
            <w:r w:rsidRPr="00EC2F30">
              <w:rPr>
                <w:rFonts w:hint="eastAsia"/>
              </w:rPr>
              <w:t>股权投资类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EC2F30" w:rsidP="005A08AB">
            <w:pPr>
              <w:jc w:val="center"/>
            </w:pPr>
            <w:r w:rsidRPr="00EC2F30">
              <w:rPr>
                <w:rFonts w:hint="eastAsia"/>
              </w:rPr>
              <w:t>辽宁省交通建设投资集团有限责任公司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EC2F30" w:rsidP="005A08AB">
            <w:pPr>
              <w:jc w:val="center"/>
            </w:pPr>
            <w:r w:rsidRPr="00EC2F30">
              <w:rPr>
                <w:rFonts w:hint="eastAsia"/>
              </w:rPr>
              <w:t>17</w:t>
            </w:r>
            <w:r w:rsidRPr="00EC2F30">
              <w:rPr>
                <w:rFonts w:hint="eastAsia"/>
              </w:rPr>
              <w:t>辽交投</w:t>
            </w:r>
            <w:r w:rsidRPr="00EC2F30">
              <w:rPr>
                <w:rFonts w:hint="eastAsia"/>
              </w:rPr>
              <w:t>EI001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EC2F30" w:rsidP="00D85294">
            <w:pPr>
              <w:jc w:val="center"/>
            </w:pPr>
            <w:r>
              <w:rPr>
                <w:rFonts w:hint="eastAsia"/>
              </w:rPr>
              <w:t>2</w:t>
            </w:r>
            <w:r w:rsidR="00D85294">
              <w:t>549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EC2F30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FC9" w:rsidRDefault="001C5FC9" w:rsidP="00747E15">
      <w:r>
        <w:separator/>
      </w:r>
    </w:p>
  </w:endnote>
  <w:endnote w:type="continuationSeparator" w:id="0">
    <w:p w:rsidR="001C5FC9" w:rsidRDefault="001C5FC9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FC9" w:rsidRDefault="001C5FC9" w:rsidP="00747E15">
      <w:r>
        <w:separator/>
      </w:r>
    </w:p>
  </w:footnote>
  <w:footnote w:type="continuationSeparator" w:id="0">
    <w:p w:rsidR="001C5FC9" w:rsidRDefault="001C5FC9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14D6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C5FC9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3DED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3F3EDC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75FAA"/>
    <w:rsid w:val="0048507A"/>
    <w:rsid w:val="00491FFA"/>
    <w:rsid w:val="00495958"/>
    <w:rsid w:val="004A26A2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1454D"/>
    <w:rsid w:val="00515E41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172D9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4195"/>
    <w:rsid w:val="00852D7B"/>
    <w:rsid w:val="00855DF8"/>
    <w:rsid w:val="008716BD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B4DEA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73D84"/>
    <w:rsid w:val="00AB53D1"/>
    <w:rsid w:val="00AC0790"/>
    <w:rsid w:val="00AC12D7"/>
    <w:rsid w:val="00AC7CDE"/>
    <w:rsid w:val="00AD558F"/>
    <w:rsid w:val="00AD5E04"/>
    <w:rsid w:val="00B020F5"/>
    <w:rsid w:val="00B15284"/>
    <w:rsid w:val="00B33523"/>
    <w:rsid w:val="00B4205F"/>
    <w:rsid w:val="00B42469"/>
    <w:rsid w:val="00B42BFD"/>
    <w:rsid w:val="00B466B4"/>
    <w:rsid w:val="00B47D3B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1F5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720D5"/>
    <w:rsid w:val="00D85294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2F30"/>
    <w:rsid w:val="00EC33D8"/>
    <w:rsid w:val="00ED276F"/>
    <w:rsid w:val="00EF28D6"/>
    <w:rsid w:val="00F00768"/>
    <w:rsid w:val="00F1689B"/>
    <w:rsid w:val="00F16A9F"/>
    <w:rsid w:val="00F17E49"/>
    <w:rsid w:val="00F20317"/>
    <w:rsid w:val="00F217C2"/>
    <w:rsid w:val="00F21CD5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92E2B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唐任君</cp:lastModifiedBy>
  <cp:revision>11</cp:revision>
  <cp:lastPrinted>2019-01-03T08:39:00Z</cp:lastPrinted>
  <dcterms:created xsi:type="dcterms:W3CDTF">2020-04-15T02:17:00Z</dcterms:created>
  <dcterms:modified xsi:type="dcterms:W3CDTF">2020-08-20T03:17:00Z</dcterms:modified>
</cp:coreProperties>
</file>